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C2" w:rsidRPr="002320ED" w:rsidRDefault="00555780" w:rsidP="00232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ED">
        <w:rPr>
          <w:rFonts w:ascii="Times New Roman" w:hAnsi="Times New Roman" w:cs="Times New Roman"/>
          <w:b/>
          <w:sz w:val="24"/>
          <w:szCs w:val="24"/>
        </w:rPr>
        <w:t xml:space="preserve">Реализация ФГОС: </w:t>
      </w:r>
      <w:proofErr w:type="spellStart"/>
      <w:r w:rsidR="000940E6" w:rsidRPr="002320ED">
        <w:rPr>
          <w:rFonts w:ascii="Times New Roman" w:hAnsi="Times New Roman" w:cs="Times New Roman"/>
          <w:b/>
          <w:sz w:val="24"/>
          <w:szCs w:val="24"/>
        </w:rPr>
        <w:t>Межпредметный</w:t>
      </w:r>
      <w:proofErr w:type="spellEnd"/>
      <w:r w:rsidR="000940E6" w:rsidRPr="002320ED">
        <w:rPr>
          <w:rFonts w:ascii="Times New Roman" w:hAnsi="Times New Roman" w:cs="Times New Roman"/>
          <w:b/>
          <w:sz w:val="24"/>
          <w:szCs w:val="24"/>
        </w:rPr>
        <w:t xml:space="preserve"> подход в</w:t>
      </w:r>
      <w:r w:rsidR="006566C2" w:rsidRPr="00232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0ED">
        <w:rPr>
          <w:rFonts w:ascii="Times New Roman" w:hAnsi="Times New Roman" w:cs="Times New Roman"/>
          <w:b/>
          <w:sz w:val="24"/>
          <w:szCs w:val="24"/>
        </w:rPr>
        <w:t xml:space="preserve">формировании </w:t>
      </w:r>
      <w:r w:rsidR="002320ED">
        <w:rPr>
          <w:rFonts w:ascii="Times New Roman" w:hAnsi="Times New Roman" w:cs="Times New Roman"/>
          <w:b/>
          <w:sz w:val="24"/>
          <w:szCs w:val="24"/>
        </w:rPr>
        <w:t>универса</w:t>
      </w:r>
      <w:r w:rsidRPr="002320ED">
        <w:rPr>
          <w:rFonts w:ascii="Times New Roman" w:hAnsi="Times New Roman" w:cs="Times New Roman"/>
          <w:b/>
          <w:sz w:val="24"/>
          <w:szCs w:val="24"/>
        </w:rPr>
        <w:t>льных учебных умений</w:t>
      </w:r>
      <w:r w:rsidR="002320ED" w:rsidRPr="002320ED">
        <w:rPr>
          <w:rFonts w:ascii="Times New Roman" w:hAnsi="Times New Roman" w:cs="Times New Roman"/>
          <w:b/>
          <w:sz w:val="24"/>
          <w:szCs w:val="24"/>
        </w:rPr>
        <w:t xml:space="preserve"> в основной школе</w:t>
      </w:r>
    </w:p>
    <w:p w:rsidR="002320ED" w:rsidRDefault="002320ED" w:rsidP="002320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0ED" w:rsidRPr="002320ED" w:rsidRDefault="002320ED" w:rsidP="002320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20ED">
        <w:rPr>
          <w:rFonts w:ascii="Times New Roman" w:hAnsi="Times New Roman" w:cs="Times New Roman"/>
          <w:sz w:val="24"/>
          <w:szCs w:val="24"/>
        </w:rPr>
        <w:t>Глыбовская</w:t>
      </w:r>
      <w:proofErr w:type="spellEnd"/>
      <w:r w:rsidRPr="002320ED">
        <w:rPr>
          <w:rFonts w:ascii="Times New Roman" w:hAnsi="Times New Roman" w:cs="Times New Roman"/>
          <w:sz w:val="24"/>
          <w:szCs w:val="24"/>
        </w:rPr>
        <w:t xml:space="preserve"> О.В., заместитель 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2320ED">
        <w:rPr>
          <w:rFonts w:ascii="Times New Roman" w:hAnsi="Times New Roman" w:cs="Times New Roman"/>
          <w:sz w:val="24"/>
          <w:szCs w:val="24"/>
        </w:rPr>
        <w:t xml:space="preserve"> №266</w:t>
      </w:r>
    </w:p>
    <w:p w:rsidR="002320ED" w:rsidRPr="002320ED" w:rsidRDefault="002320ED" w:rsidP="002320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20ED">
        <w:rPr>
          <w:rFonts w:ascii="Times New Roman" w:hAnsi="Times New Roman" w:cs="Times New Roman"/>
          <w:sz w:val="24"/>
          <w:szCs w:val="24"/>
        </w:rPr>
        <w:t>Цейтлина</w:t>
      </w:r>
      <w:proofErr w:type="spellEnd"/>
      <w:r w:rsidRPr="002320ED">
        <w:rPr>
          <w:rFonts w:ascii="Times New Roman" w:hAnsi="Times New Roman" w:cs="Times New Roman"/>
          <w:sz w:val="24"/>
          <w:szCs w:val="24"/>
        </w:rPr>
        <w:t xml:space="preserve"> Е.Ю., научный консультант, </w:t>
      </w:r>
      <w:proofErr w:type="spellStart"/>
      <w:r w:rsidRPr="002320ED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2320ED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</w:p>
    <w:p w:rsidR="00D948F4" w:rsidRPr="003204B8" w:rsidRDefault="00D948F4" w:rsidP="008016A2">
      <w:pPr>
        <w:pStyle w:val="a6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232551" w:rsidRPr="003204B8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3204B8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 w:rsidR="00232551" w:rsidRPr="003204B8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Pr="003204B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</w:t>
      </w:r>
      <w:r w:rsidR="00232551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Pr="003204B8">
        <w:rPr>
          <w:rFonts w:ascii="Times New Roman" w:hAnsi="Times New Roman" w:cs="Times New Roman"/>
          <w:sz w:val="24"/>
          <w:szCs w:val="24"/>
        </w:rPr>
        <w:t>образования.</w:t>
      </w:r>
      <w:r w:rsidR="006566C2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232551" w:rsidRPr="003204B8">
        <w:rPr>
          <w:rFonts w:ascii="Times New Roman" w:hAnsi="Times New Roman" w:cs="Times New Roman"/>
          <w:sz w:val="24"/>
          <w:szCs w:val="24"/>
        </w:rPr>
        <w:t>Эти требования включают освоение</w:t>
      </w:r>
      <w:r w:rsidR="00715CB0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232551" w:rsidRPr="003204B8">
        <w:rPr>
          <w:rFonts w:ascii="Times New Roman" w:hAnsi="Times New Roman" w:cs="Times New Roman"/>
          <w:sz w:val="24"/>
          <w:szCs w:val="24"/>
        </w:rPr>
        <w:t>школьниками универсальных учебных</w:t>
      </w:r>
      <w:r w:rsidR="00715CB0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232551" w:rsidRPr="003204B8">
        <w:rPr>
          <w:rFonts w:ascii="Times New Roman" w:hAnsi="Times New Roman" w:cs="Times New Roman"/>
          <w:sz w:val="24"/>
          <w:szCs w:val="24"/>
        </w:rPr>
        <w:t>действий (регулятивных, познавательных, коммуникативных</w:t>
      </w:r>
      <w:r w:rsidR="009A7487" w:rsidRPr="003204B8">
        <w:rPr>
          <w:rFonts w:ascii="Times New Roman" w:hAnsi="Times New Roman" w:cs="Times New Roman"/>
          <w:sz w:val="24"/>
          <w:szCs w:val="24"/>
        </w:rPr>
        <w:t xml:space="preserve">), </w:t>
      </w:r>
      <w:r w:rsidR="00EA107B" w:rsidRPr="003204B8">
        <w:rPr>
          <w:rFonts w:ascii="Times New Roman" w:hAnsi="Times New Roman" w:cs="Times New Roman"/>
          <w:sz w:val="24"/>
          <w:szCs w:val="24"/>
        </w:rPr>
        <w:t>использование</w:t>
      </w:r>
      <w:r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9A7487" w:rsidRPr="003204B8">
        <w:rPr>
          <w:rFonts w:ascii="Times New Roman" w:hAnsi="Times New Roman" w:cs="Times New Roman"/>
          <w:sz w:val="24"/>
          <w:szCs w:val="24"/>
        </w:rPr>
        <w:t xml:space="preserve">УУД </w:t>
      </w:r>
      <w:r w:rsidRPr="003204B8">
        <w:rPr>
          <w:rFonts w:ascii="Times New Roman" w:hAnsi="Times New Roman" w:cs="Times New Roman"/>
          <w:sz w:val="24"/>
          <w:szCs w:val="24"/>
        </w:rPr>
        <w:t>в учебной, познавательной и социальной практике,</w:t>
      </w:r>
      <w:r w:rsidR="00715CB0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EA107B" w:rsidRPr="003204B8">
        <w:rPr>
          <w:rFonts w:ascii="Times New Roman" w:hAnsi="Times New Roman" w:cs="Times New Roman"/>
          <w:sz w:val="24"/>
          <w:szCs w:val="24"/>
        </w:rPr>
        <w:t>построении</w:t>
      </w:r>
      <w:r w:rsidRPr="003204B8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="008016A2" w:rsidRPr="003204B8">
        <w:rPr>
          <w:rFonts w:ascii="Times New Roman" w:hAnsi="Times New Roman" w:cs="Times New Roman"/>
          <w:sz w:val="24"/>
          <w:szCs w:val="24"/>
        </w:rPr>
        <w:t>ьной образовательной траектории (</w:t>
      </w:r>
      <w:r w:rsidRPr="003204B8">
        <w:rPr>
          <w:rFonts w:ascii="Times New Roman" w:hAnsi="Times New Roman" w:cs="Times New Roman"/>
          <w:sz w:val="24"/>
          <w:szCs w:val="24"/>
        </w:rPr>
        <w:t>ФГОС</w:t>
      </w:r>
      <w:r w:rsidR="006566C2" w:rsidRPr="003204B8">
        <w:rPr>
          <w:rFonts w:ascii="Times New Roman" w:hAnsi="Times New Roman" w:cs="Times New Roman"/>
          <w:sz w:val="24"/>
          <w:szCs w:val="24"/>
        </w:rPr>
        <w:t>,</w:t>
      </w:r>
      <w:r w:rsidR="008016A2" w:rsidRPr="003204B8">
        <w:rPr>
          <w:rFonts w:ascii="Times New Roman" w:hAnsi="Times New Roman" w:cs="Times New Roman"/>
          <w:sz w:val="24"/>
          <w:szCs w:val="24"/>
        </w:rPr>
        <w:t xml:space="preserve"> 2010).</w:t>
      </w:r>
    </w:p>
    <w:p w:rsidR="008016A2" w:rsidRPr="003204B8" w:rsidRDefault="008016A2" w:rsidP="008016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2D15" w:rsidRPr="003204B8" w:rsidRDefault="00EA107B" w:rsidP="008016A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Однако</w:t>
      </w:r>
      <w:r w:rsidR="00662169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DA2D15" w:rsidRPr="003204B8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662169" w:rsidRPr="003204B8">
        <w:rPr>
          <w:rFonts w:ascii="Times New Roman" w:hAnsi="Times New Roman" w:cs="Times New Roman"/>
          <w:sz w:val="24"/>
          <w:szCs w:val="24"/>
        </w:rPr>
        <w:t>программы</w:t>
      </w:r>
      <w:r w:rsidR="009A7487" w:rsidRPr="003204B8">
        <w:rPr>
          <w:rFonts w:ascii="Times New Roman" w:hAnsi="Times New Roman" w:cs="Times New Roman"/>
          <w:sz w:val="24"/>
          <w:szCs w:val="24"/>
        </w:rPr>
        <w:t xml:space="preserve">, как и прежде, </w:t>
      </w:r>
      <w:r w:rsidR="003C01A5" w:rsidRPr="003204B8">
        <w:rPr>
          <w:rFonts w:ascii="Times New Roman" w:hAnsi="Times New Roman" w:cs="Times New Roman"/>
          <w:sz w:val="24"/>
          <w:szCs w:val="24"/>
        </w:rPr>
        <w:t>разделены на</w:t>
      </w:r>
      <w:r w:rsidR="00312526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715CB0" w:rsidRPr="003204B8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3C01A5" w:rsidRPr="003204B8">
        <w:rPr>
          <w:rFonts w:ascii="Times New Roman" w:hAnsi="Times New Roman" w:cs="Times New Roman"/>
          <w:sz w:val="24"/>
          <w:szCs w:val="24"/>
        </w:rPr>
        <w:t>не свя</w:t>
      </w:r>
      <w:r w:rsidR="00312526" w:rsidRPr="003204B8">
        <w:rPr>
          <w:rFonts w:ascii="Times New Roman" w:hAnsi="Times New Roman" w:cs="Times New Roman"/>
          <w:sz w:val="24"/>
          <w:szCs w:val="24"/>
        </w:rPr>
        <w:t xml:space="preserve">занные между собой дисциплины, которые </w:t>
      </w:r>
      <w:r w:rsidR="00DA2D15" w:rsidRPr="003204B8">
        <w:rPr>
          <w:rFonts w:ascii="Times New Roman" w:hAnsi="Times New Roman" w:cs="Times New Roman"/>
          <w:sz w:val="24"/>
          <w:szCs w:val="24"/>
        </w:rPr>
        <w:t xml:space="preserve">ориентированы </w:t>
      </w:r>
      <w:r w:rsidR="00FF1DEA" w:rsidRPr="003204B8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B12F9A" w:rsidRPr="003204B8">
        <w:rPr>
          <w:rFonts w:ascii="Times New Roman" w:hAnsi="Times New Roman" w:cs="Times New Roman"/>
          <w:sz w:val="24"/>
          <w:szCs w:val="24"/>
        </w:rPr>
        <w:t>на формирование</w:t>
      </w:r>
      <w:r w:rsidR="003C01A5" w:rsidRPr="003204B8">
        <w:rPr>
          <w:rFonts w:ascii="Times New Roman" w:hAnsi="Times New Roman" w:cs="Times New Roman"/>
          <w:sz w:val="24"/>
          <w:szCs w:val="24"/>
        </w:rPr>
        <w:t xml:space="preserve"> предметных знаний </w:t>
      </w:r>
      <w:r w:rsidR="00B12F9A" w:rsidRPr="003204B8">
        <w:rPr>
          <w:rFonts w:ascii="Times New Roman" w:hAnsi="Times New Roman" w:cs="Times New Roman"/>
          <w:sz w:val="24"/>
          <w:szCs w:val="24"/>
        </w:rPr>
        <w:t>и предметных умений</w:t>
      </w:r>
      <w:r w:rsidR="003C01A5" w:rsidRPr="003204B8">
        <w:rPr>
          <w:rFonts w:ascii="Times New Roman" w:hAnsi="Times New Roman" w:cs="Times New Roman"/>
          <w:sz w:val="24"/>
          <w:szCs w:val="24"/>
        </w:rPr>
        <w:t xml:space="preserve">. </w:t>
      </w:r>
      <w:r w:rsidR="00DA2D15"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</w:t>
      </w:r>
      <w:r w:rsidR="009A7487"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процесс осуществляется </w:t>
      </w:r>
      <w:r w:rsidR="00DA2D15"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изолированных учебных предметов даже в начальной школе, где почти все предметы ведутся одним учителем. </w:t>
      </w:r>
      <w:r w:rsidR="00331FBB" w:rsidRPr="003204B8">
        <w:rPr>
          <w:rFonts w:ascii="Times New Roman" w:hAnsi="Times New Roman" w:cs="Times New Roman"/>
          <w:sz w:val="24"/>
          <w:szCs w:val="24"/>
        </w:rPr>
        <w:t xml:space="preserve">Показательно и </w:t>
      </w:r>
      <w:r w:rsidR="009A7487" w:rsidRPr="003204B8">
        <w:rPr>
          <w:rFonts w:ascii="Times New Roman" w:hAnsi="Times New Roman" w:cs="Times New Roman"/>
          <w:sz w:val="24"/>
          <w:szCs w:val="24"/>
        </w:rPr>
        <w:t>то</w:t>
      </w:r>
      <w:r w:rsidR="00DA2D15" w:rsidRPr="003204B8">
        <w:rPr>
          <w:rFonts w:ascii="Times New Roman" w:hAnsi="Times New Roman" w:cs="Times New Roman"/>
          <w:sz w:val="24"/>
          <w:szCs w:val="24"/>
        </w:rPr>
        <w:t>, что</w:t>
      </w:r>
      <w:r w:rsidR="00312526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9A7487" w:rsidRPr="003204B8">
        <w:rPr>
          <w:rFonts w:ascii="Times New Roman" w:hAnsi="Times New Roman" w:cs="Times New Roman"/>
          <w:sz w:val="24"/>
          <w:szCs w:val="24"/>
        </w:rPr>
        <w:t>учителя, работающие</w:t>
      </w:r>
      <w:r w:rsidR="00B12F9A" w:rsidRPr="003204B8">
        <w:rPr>
          <w:rFonts w:ascii="Times New Roman" w:hAnsi="Times New Roman" w:cs="Times New Roman"/>
          <w:sz w:val="24"/>
          <w:szCs w:val="24"/>
        </w:rPr>
        <w:t xml:space="preserve"> в средней и старшей школе, </w:t>
      </w:r>
      <w:r w:rsidR="00715CB0" w:rsidRPr="003204B8">
        <w:rPr>
          <w:rFonts w:ascii="Times New Roman" w:hAnsi="Times New Roman" w:cs="Times New Roman"/>
          <w:sz w:val="24"/>
          <w:szCs w:val="24"/>
        </w:rPr>
        <w:t xml:space="preserve">привычно </w:t>
      </w:r>
      <w:r w:rsidR="009A7487" w:rsidRPr="003204B8">
        <w:rPr>
          <w:rFonts w:ascii="Times New Roman" w:hAnsi="Times New Roman" w:cs="Times New Roman"/>
          <w:sz w:val="24"/>
          <w:szCs w:val="24"/>
        </w:rPr>
        <w:t xml:space="preserve">сами себя </w:t>
      </w:r>
      <w:r w:rsidR="00B12F9A" w:rsidRPr="003204B8">
        <w:rPr>
          <w:rFonts w:ascii="Times New Roman" w:hAnsi="Times New Roman" w:cs="Times New Roman"/>
          <w:sz w:val="24"/>
          <w:szCs w:val="24"/>
        </w:rPr>
        <w:t xml:space="preserve">называют </w:t>
      </w:r>
      <w:r w:rsidR="003C01A5" w:rsidRPr="003204B8">
        <w:rPr>
          <w:rFonts w:ascii="Times New Roman" w:hAnsi="Times New Roman" w:cs="Times New Roman"/>
          <w:sz w:val="24"/>
          <w:szCs w:val="24"/>
        </w:rPr>
        <w:t>«</w:t>
      </w:r>
      <w:r w:rsidR="00B12F9A" w:rsidRPr="003204B8">
        <w:rPr>
          <w:rFonts w:ascii="Times New Roman" w:hAnsi="Times New Roman" w:cs="Times New Roman"/>
          <w:sz w:val="24"/>
          <w:szCs w:val="24"/>
        </w:rPr>
        <w:t>учителями-предметниками</w:t>
      </w:r>
      <w:r w:rsidR="003C01A5" w:rsidRPr="003204B8">
        <w:rPr>
          <w:rFonts w:ascii="Times New Roman" w:hAnsi="Times New Roman" w:cs="Times New Roman"/>
          <w:sz w:val="24"/>
          <w:szCs w:val="24"/>
        </w:rPr>
        <w:t>»</w:t>
      </w:r>
      <w:r w:rsidR="00715CB0" w:rsidRPr="003204B8">
        <w:rPr>
          <w:rFonts w:ascii="Times New Roman" w:hAnsi="Times New Roman" w:cs="Times New Roman"/>
          <w:sz w:val="24"/>
          <w:szCs w:val="24"/>
        </w:rPr>
        <w:t xml:space="preserve">, </w:t>
      </w:r>
      <w:r w:rsidR="00DA2D15" w:rsidRPr="003204B8">
        <w:rPr>
          <w:rFonts w:ascii="Times New Roman" w:hAnsi="Times New Roman" w:cs="Times New Roman"/>
          <w:sz w:val="24"/>
          <w:szCs w:val="24"/>
        </w:rPr>
        <w:t>тем самым проводя</w:t>
      </w:r>
      <w:r w:rsidR="003C5387" w:rsidRPr="003204B8">
        <w:rPr>
          <w:rFonts w:ascii="Times New Roman" w:hAnsi="Times New Roman" w:cs="Times New Roman"/>
          <w:sz w:val="24"/>
          <w:szCs w:val="24"/>
        </w:rPr>
        <w:t xml:space="preserve"> ограничительную черту, </w:t>
      </w:r>
      <w:r w:rsidR="00DF4185" w:rsidRPr="003204B8">
        <w:rPr>
          <w:rFonts w:ascii="Times New Roman" w:hAnsi="Times New Roman" w:cs="Times New Roman"/>
          <w:sz w:val="24"/>
          <w:szCs w:val="24"/>
        </w:rPr>
        <w:t>за которой остаются эрудиция, выходящая за рамки одного учебного  предмета, широкие научные знания в своей области, способность</w:t>
      </w:r>
      <w:r w:rsidR="003C01A5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DF4185" w:rsidRPr="003204B8">
        <w:rPr>
          <w:rFonts w:ascii="Times New Roman" w:hAnsi="Times New Roman" w:cs="Times New Roman"/>
          <w:sz w:val="24"/>
          <w:szCs w:val="24"/>
        </w:rPr>
        <w:t>работать на стыке смежных наук</w:t>
      </w:r>
      <w:r w:rsidR="00715CB0" w:rsidRPr="003204B8">
        <w:rPr>
          <w:rFonts w:ascii="Times New Roman" w:hAnsi="Times New Roman" w:cs="Times New Roman"/>
          <w:sz w:val="24"/>
          <w:szCs w:val="24"/>
        </w:rPr>
        <w:t>.</w:t>
      </w:r>
      <w:r w:rsidR="003C01A5" w:rsidRPr="0032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6A2" w:rsidRPr="003204B8" w:rsidRDefault="008016A2" w:rsidP="008016A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7B7D39" w:rsidRPr="003204B8" w:rsidRDefault="0068409B" w:rsidP="008016A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Между тем, </w:t>
      </w:r>
      <w:r w:rsidR="00DF4185"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о важности </w:t>
      </w:r>
      <w:proofErr w:type="spellStart"/>
      <w:r w:rsidRPr="003204B8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 связей </w:t>
      </w:r>
      <w:r w:rsidR="00DF4185" w:rsidRPr="003204B8">
        <w:rPr>
          <w:rFonts w:ascii="Times New Roman" w:hAnsi="Times New Roman" w:cs="Times New Roman"/>
          <w:color w:val="000000"/>
          <w:sz w:val="24"/>
          <w:szCs w:val="24"/>
        </w:rPr>
        <w:t>писали еще Я.А. Коменский и</w:t>
      </w:r>
      <w:r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04B8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. Локк, </w:t>
      </w:r>
      <w:r w:rsidR="00DF4185" w:rsidRPr="003204B8">
        <w:rPr>
          <w:rFonts w:ascii="Times New Roman" w:hAnsi="Times New Roman" w:cs="Times New Roman"/>
          <w:color w:val="000000"/>
          <w:sz w:val="24"/>
          <w:szCs w:val="24"/>
        </w:rPr>
        <w:t>В.Ф. Одоевский и</w:t>
      </w:r>
      <w:r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 К.Д.Ушинский</w:t>
      </w:r>
      <w:r w:rsidR="00DF4185"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. И тема эта остается </w:t>
      </w:r>
      <w:r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актуальной</w:t>
      </w:r>
      <w:r w:rsidR="00DF4185"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 до наших дней</w:t>
      </w:r>
      <w:r w:rsidR="00555780">
        <w:rPr>
          <w:rFonts w:ascii="Times New Roman" w:hAnsi="Times New Roman" w:cs="Times New Roman"/>
          <w:color w:val="000000"/>
          <w:sz w:val="24"/>
          <w:szCs w:val="24"/>
        </w:rPr>
        <w:t>. Т</w:t>
      </w:r>
      <w:r w:rsidR="00DF4185" w:rsidRPr="003204B8">
        <w:rPr>
          <w:rFonts w:ascii="Times New Roman" w:hAnsi="Times New Roman" w:cs="Times New Roman"/>
          <w:color w:val="000000"/>
          <w:sz w:val="24"/>
          <w:szCs w:val="24"/>
        </w:rPr>
        <w:t>еоретики и практики</w:t>
      </w:r>
      <w:r w:rsidR="00331FBB"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780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современного </w:t>
      </w:r>
      <w:r w:rsidR="00331FBB" w:rsidRPr="003204B8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555780">
        <w:rPr>
          <w:rFonts w:ascii="Times New Roman" w:hAnsi="Times New Roman" w:cs="Times New Roman"/>
          <w:color w:val="000000"/>
          <w:sz w:val="24"/>
          <w:szCs w:val="24"/>
        </w:rPr>
        <w:t xml:space="preserve"> признают</w:t>
      </w:r>
      <w:r w:rsidR="00DF4185"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proofErr w:type="spellStart"/>
      <w:r w:rsidRPr="003204B8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 связи способствуют развитию самостоятельного мышления, </w:t>
      </w:r>
      <w:r w:rsidRPr="003204B8">
        <w:rPr>
          <w:rFonts w:ascii="Times New Roman" w:hAnsi="Times New Roman" w:cs="Times New Roman"/>
          <w:color w:val="333333"/>
          <w:sz w:val="24"/>
          <w:szCs w:val="24"/>
        </w:rPr>
        <w:t xml:space="preserve">овладению навыками познавательной, учебно-исследовательской и проектной деятельности, </w:t>
      </w:r>
      <w:r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целостного мировоззрения, </w:t>
      </w:r>
      <w:r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повышают практическую и научно-теоретическую подготовку учащихся, способствуя овладению обобщенным характером познавательной деятельности, </w:t>
      </w:r>
      <w:r w:rsidRPr="003204B8">
        <w:rPr>
          <w:rFonts w:ascii="Times New Roman" w:hAnsi="Times New Roman" w:cs="Times New Roman"/>
          <w:sz w:val="24"/>
          <w:szCs w:val="24"/>
        </w:rPr>
        <w:t>что дает возможность переносить эти знания в новые ситуации и применять их</w:t>
      </w:r>
      <w:r w:rsidR="00DF4185" w:rsidRPr="003204B8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</w:t>
      </w:r>
      <w:r w:rsidR="00555780">
        <w:rPr>
          <w:rFonts w:ascii="Times New Roman" w:hAnsi="Times New Roman" w:cs="Times New Roman"/>
          <w:sz w:val="24"/>
          <w:szCs w:val="24"/>
        </w:rPr>
        <w:t>. Однако механизмы</w:t>
      </w:r>
      <w:r w:rsidRPr="003204B8">
        <w:rPr>
          <w:rFonts w:ascii="Times New Roman" w:hAnsi="Times New Roman" w:cs="Times New Roman"/>
          <w:sz w:val="24"/>
          <w:szCs w:val="24"/>
        </w:rPr>
        <w:t xml:space="preserve"> внедрения </w:t>
      </w:r>
      <w:proofErr w:type="spellStart"/>
      <w:r w:rsidRPr="003204B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3204B8">
        <w:rPr>
          <w:rFonts w:ascii="Times New Roman" w:hAnsi="Times New Roman" w:cs="Times New Roman"/>
          <w:sz w:val="24"/>
          <w:szCs w:val="24"/>
        </w:rPr>
        <w:t xml:space="preserve"> подхода в </w:t>
      </w:r>
      <w:r w:rsidR="004E5DF6" w:rsidRPr="003204B8">
        <w:rPr>
          <w:rFonts w:ascii="Times New Roman" w:hAnsi="Times New Roman" w:cs="Times New Roman"/>
          <w:sz w:val="24"/>
          <w:szCs w:val="24"/>
        </w:rPr>
        <w:t>практику школы</w:t>
      </w:r>
      <w:r w:rsidR="00555780">
        <w:rPr>
          <w:rFonts w:ascii="Times New Roman" w:hAnsi="Times New Roman" w:cs="Times New Roman"/>
          <w:sz w:val="24"/>
          <w:szCs w:val="24"/>
        </w:rPr>
        <w:t xml:space="preserve"> несовершенны</w:t>
      </w:r>
      <w:r w:rsidR="004E5DF6" w:rsidRPr="00320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DF6" w:rsidRPr="003204B8">
        <w:rPr>
          <w:rFonts w:ascii="Times New Roman" w:hAnsi="Times New Roman" w:cs="Times New Roman"/>
          <w:sz w:val="24"/>
          <w:szCs w:val="24"/>
        </w:rPr>
        <w:t>м</w:t>
      </w:r>
      <w:r w:rsidRPr="003204B8">
        <w:rPr>
          <w:rFonts w:ascii="Times New Roman" w:hAnsi="Times New Roman" w:cs="Times New Roman"/>
          <w:sz w:val="24"/>
          <w:szCs w:val="24"/>
        </w:rPr>
        <w:t>ежпредметные</w:t>
      </w:r>
      <w:proofErr w:type="spellEnd"/>
      <w:r w:rsidRPr="003204B8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4E5DF6" w:rsidRPr="003204B8">
        <w:rPr>
          <w:rFonts w:ascii="Times New Roman" w:hAnsi="Times New Roman" w:cs="Times New Roman"/>
          <w:sz w:val="24"/>
          <w:szCs w:val="24"/>
        </w:rPr>
        <w:t xml:space="preserve">в учебном процессе </w:t>
      </w:r>
      <w:r w:rsidRPr="003204B8">
        <w:rPr>
          <w:rFonts w:ascii="Times New Roman" w:hAnsi="Times New Roman" w:cs="Times New Roman"/>
          <w:sz w:val="24"/>
          <w:szCs w:val="24"/>
        </w:rPr>
        <w:t>носят эпизодический</w:t>
      </w:r>
      <w:r w:rsidRPr="003204B8">
        <w:rPr>
          <w:rFonts w:ascii="Times New Roman" w:hAnsi="Times New Roman" w:cs="Times New Roman"/>
          <w:color w:val="333333"/>
          <w:sz w:val="24"/>
          <w:szCs w:val="24"/>
        </w:rPr>
        <w:t xml:space="preserve"> характер</w:t>
      </w:r>
      <w:r w:rsidR="004E5DF6" w:rsidRPr="003204B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E5DF6" w:rsidRPr="00320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16A2" w:rsidRPr="003204B8" w:rsidRDefault="008016A2" w:rsidP="008016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5CB0" w:rsidRPr="003204B8" w:rsidRDefault="00715CB0" w:rsidP="008016A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Как видим, возникает противоречие:</w:t>
      </w:r>
      <w:r w:rsidRPr="003204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5DF6" w:rsidRPr="003204B8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3204B8">
        <w:rPr>
          <w:rFonts w:ascii="Times New Roman" w:hAnsi="Times New Roman" w:cs="Times New Roman"/>
          <w:sz w:val="24"/>
          <w:szCs w:val="24"/>
        </w:rPr>
        <w:t xml:space="preserve">требует </w:t>
      </w:r>
      <w:proofErr w:type="spellStart"/>
      <w:r w:rsidRPr="003204B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3204B8">
        <w:rPr>
          <w:rFonts w:ascii="Times New Roman" w:hAnsi="Times New Roman" w:cs="Times New Roman"/>
          <w:sz w:val="24"/>
          <w:szCs w:val="24"/>
        </w:rPr>
        <w:t xml:space="preserve"> подхода, </w:t>
      </w:r>
      <w:r w:rsidR="00D162B8" w:rsidRPr="003204B8">
        <w:rPr>
          <w:rFonts w:ascii="Times New Roman" w:hAnsi="Times New Roman" w:cs="Times New Roman"/>
          <w:sz w:val="24"/>
          <w:szCs w:val="24"/>
        </w:rPr>
        <w:t>без которого невозможна работа н</w:t>
      </w:r>
      <w:r w:rsidRPr="003204B8">
        <w:rPr>
          <w:rFonts w:ascii="Times New Roman" w:hAnsi="Times New Roman" w:cs="Times New Roman"/>
          <w:sz w:val="24"/>
          <w:szCs w:val="24"/>
        </w:rPr>
        <w:t>а</w:t>
      </w:r>
      <w:r w:rsidR="00D162B8" w:rsidRPr="003204B8">
        <w:rPr>
          <w:rFonts w:ascii="Times New Roman" w:hAnsi="Times New Roman" w:cs="Times New Roman"/>
          <w:sz w:val="24"/>
          <w:szCs w:val="24"/>
        </w:rPr>
        <w:t>д</w:t>
      </w:r>
      <w:r w:rsidRPr="0032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B8" w:rsidRPr="003204B8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D162B8" w:rsidRPr="003204B8">
        <w:rPr>
          <w:rFonts w:ascii="Times New Roman" w:hAnsi="Times New Roman" w:cs="Times New Roman"/>
          <w:sz w:val="24"/>
          <w:szCs w:val="24"/>
        </w:rPr>
        <w:t xml:space="preserve">, универсальными умениями, а </w:t>
      </w:r>
      <w:r w:rsidRPr="003204B8">
        <w:rPr>
          <w:rFonts w:ascii="Times New Roman" w:hAnsi="Times New Roman" w:cs="Times New Roman"/>
          <w:sz w:val="24"/>
          <w:szCs w:val="24"/>
        </w:rPr>
        <w:t>практика</w:t>
      </w:r>
      <w:r w:rsidR="009D0F1F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312526" w:rsidRPr="003204B8">
        <w:rPr>
          <w:rFonts w:ascii="Times New Roman" w:hAnsi="Times New Roman" w:cs="Times New Roman"/>
          <w:sz w:val="24"/>
          <w:szCs w:val="24"/>
        </w:rPr>
        <w:t>остается н</w:t>
      </w:r>
      <w:r w:rsidR="00D162B8" w:rsidRPr="003204B8">
        <w:rPr>
          <w:rFonts w:ascii="Times New Roman" w:hAnsi="Times New Roman" w:cs="Times New Roman"/>
          <w:sz w:val="24"/>
          <w:szCs w:val="24"/>
        </w:rPr>
        <w:t>а привычных предметных позициях и ориентирована преимущественно на предметные знания и умения.</w:t>
      </w:r>
    </w:p>
    <w:p w:rsidR="008016A2" w:rsidRPr="003204B8" w:rsidRDefault="008016A2" w:rsidP="008016A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592" w:rsidRPr="003204B8" w:rsidRDefault="004E5DF6" w:rsidP="008016A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проблемы обратимся к основным направлениям осуществления </w:t>
      </w:r>
      <w:proofErr w:type="spellStart"/>
      <w:r w:rsidR="000940E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межнаучного</w:t>
      </w:r>
      <w:proofErr w:type="spellEnd"/>
      <w:r w:rsidR="000940E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</w:t>
      </w:r>
      <w:r w:rsidR="00A2112B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науке э</w:t>
      </w:r>
      <w:r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793592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3592" w:rsidRPr="003204B8" w:rsidRDefault="004E5DF6" w:rsidP="008016A2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793592"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омплексное изучение разными науками одного и то</w:t>
      </w:r>
      <w:r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 </w:t>
      </w:r>
      <w:r w:rsidR="00793592"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 объекта.</w:t>
      </w:r>
    </w:p>
    <w:p w:rsidR="00793592" w:rsidRPr="003204B8" w:rsidRDefault="004E5DF6" w:rsidP="008016A2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793592"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спользование методов одной науки для изучения разных объектов в других науках.</w:t>
      </w:r>
    </w:p>
    <w:p w:rsidR="00793592" w:rsidRPr="003204B8" w:rsidRDefault="004E5DF6" w:rsidP="008016A2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793592"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ривлечение различными науками одних и тех же теорий и законов для изучения разных объектов.</w:t>
      </w:r>
    </w:p>
    <w:p w:rsidR="00162A64" w:rsidRPr="003204B8" w:rsidRDefault="00FF1DEA" w:rsidP="008016A2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940E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можем </w:t>
      </w:r>
      <w:r w:rsidR="004E5DF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эти направления</w:t>
      </w:r>
      <w:r w:rsidR="000940E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940E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</w:t>
      </w:r>
      <w:proofErr w:type="spellStart"/>
      <w:r w:rsidR="000940E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="000940E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</w:t>
      </w:r>
      <w:r w:rsidR="004E5DF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940E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процессе</w:t>
      </w:r>
      <w:r w:rsidR="004E5DF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BB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доступным </w:t>
      </w:r>
      <w:r w:rsidR="00162A64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школы </w:t>
      </w:r>
      <w:r w:rsidR="008016A2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r w:rsidR="00331FBB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представляется </w:t>
      </w:r>
      <w:r w:rsidR="00331FBB"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комплексное изучение одного и того же объекта на разных учебных предметах. </w:t>
      </w:r>
    </w:p>
    <w:p w:rsidR="00331FBB" w:rsidRPr="003204B8" w:rsidRDefault="00331FBB" w:rsidP="008016A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Например, экологические проблемы могут объединить био</w:t>
      </w:r>
      <w:r w:rsidR="00162A64"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логию, географию, химию; вопросы культуры – историю, литературу, языкознание, историю искусств; технические проблемы – физику, информатику, </w:t>
      </w:r>
      <w:r w:rsidR="008016A2"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технологию, </w:t>
      </w:r>
      <w:r w:rsidR="00162A64" w:rsidRPr="003204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математику.  </w:t>
      </w:r>
      <w:proofErr w:type="gramEnd"/>
    </w:p>
    <w:p w:rsidR="008016A2" w:rsidRPr="003204B8" w:rsidRDefault="008016A2" w:rsidP="008016A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0E6" w:rsidRPr="003204B8" w:rsidRDefault="00FF1DEA" w:rsidP="008016A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</w:t>
      </w:r>
      <w:r w:rsidR="004E5DF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подобная работа </w:t>
      </w:r>
      <w:r w:rsidR="00E0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систематической</w:t>
      </w:r>
      <w:r w:rsidR="004E5DF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0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E0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требует согласованных</w:t>
      </w:r>
      <w:r w:rsidR="004E5DF6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заранее</w:t>
      </w:r>
      <w:r w:rsidR="00E0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спланированных усилий</w:t>
      </w:r>
      <w:r w:rsidR="001C17F2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учителей, ра</w:t>
      </w:r>
      <w:r w:rsidR="00162A64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ботающих в классе или параллели, при обязательной координации этой деятельности со стороны школьной администрации</w:t>
      </w:r>
      <w:proofErr w:type="gramStart"/>
      <w:r w:rsidR="00162A64" w:rsidRPr="0032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016A2" w:rsidRPr="003204B8" w:rsidRDefault="008016A2" w:rsidP="008016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A9" w:rsidRPr="003204B8" w:rsidRDefault="000940E6" w:rsidP="008016A2">
      <w:pPr>
        <w:pStyle w:val="a6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Алгоритм </w:t>
      </w:r>
      <w:r w:rsidR="001C17F2" w:rsidRPr="003204B8">
        <w:rPr>
          <w:rFonts w:ascii="Times New Roman" w:hAnsi="Times New Roman" w:cs="Times New Roman"/>
          <w:sz w:val="24"/>
          <w:szCs w:val="24"/>
        </w:rPr>
        <w:t>совместной работы учителей</w:t>
      </w:r>
      <w:r w:rsidR="00E86E3D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A2112B" w:rsidRPr="003204B8">
        <w:rPr>
          <w:rFonts w:ascii="Times New Roman" w:hAnsi="Times New Roman" w:cs="Times New Roman"/>
          <w:sz w:val="24"/>
          <w:szCs w:val="24"/>
        </w:rPr>
        <w:t>может быть следующим</w:t>
      </w:r>
      <w:r w:rsidR="001D66A9" w:rsidRPr="003204B8">
        <w:rPr>
          <w:rFonts w:ascii="Times New Roman" w:hAnsi="Times New Roman" w:cs="Times New Roman"/>
          <w:sz w:val="24"/>
          <w:szCs w:val="24"/>
        </w:rPr>
        <w:t>:</w:t>
      </w:r>
    </w:p>
    <w:p w:rsidR="001D66A9" w:rsidRPr="003204B8" w:rsidRDefault="001D66A9" w:rsidP="008016A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C17F2" w:rsidRPr="003204B8">
        <w:rPr>
          <w:rFonts w:ascii="Times New Roman" w:hAnsi="Times New Roman" w:cs="Times New Roman"/>
          <w:sz w:val="24"/>
          <w:szCs w:val="24"/>
        </w:rPr>
        <w:t xml:space="preserve">каждым учителем </w:t>
      </w:r>
      <w:r w:rsidRPr="003204B8">
        <w:rPr>
          <w:rFonts w:ascii="Times New Roman" w:hAnsi="Times New Roman" w:cs="Times New Roman"/>
          <w:sz w:val="24"/>
          <w:szCs w:val="24"/>
        </w:rPr>
        <w:t>программ и учебников других предметов, чтение дополнительной научной, научно-популярной и методической литературы;</w:t>
      </w:r>
    </w:p>
    <w:p w:rsidR="001D66A9" w:rsidRPr="003204B8" w:rsidRDefault="001C17F2" w:rsidP="008016A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совместное</w:t>
      </w:r>
      <w:r w:rsidR="001D66A9" w:rsidRPr="003204B8">
        <w:rPr>
          <w:rFonts w:ascii="Times New Roman" w:hAnsi="Times New Roman" w:cs="Times New Roman"/>
          <w:sz w:val="24"/>
          <w:szCs w:val="24"/>
        </w:rPr>
        <w:t xml:space="preserve"> планирование </w:t>
      </w:r>
      <w:proofErr w:type="spellStart"/>
      <w:r w:rsidR="001D66A9" w:rsidRPr="003204B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D66A9" w:rsidRPr="003204B8">
        <w:rPr>
          <w:rFonts w:ascii="Times New Roman" w:hAnsi="Times New Roman" w:cs="Times New Roman"/>
          <w:sz w:val="24"/>
          <w:szCs w:val="24"/>
        </w:rPr>
        <w:t xml:space="preserve"> связей</w:t>
      </w:r>
      <w:r w:rsidRPr="003204B8">
        <w:rPr>
          <w:rFonts w:ascii="Times New Roman" w:hAnsi="Times New Roman" w:cs="Times New Roman"/>
          <w:sz w:val="24"/>
          <w:szCs w:val="24"/>
        </w:rPr>
        <w:t>, разработка и согласование способов</w:t>
      </w:r>
      <w:r w:rsidR="001D66A9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Pr="003204B8">
        <w:rPr>
          <w:rFonts w:ascii="Times New Roman" w:hAnsi="Times New Roman" w:cs="Times New Roman"/>
          <w:sz w:val="24"/>
          <w:szCs w:val="24"/>
        </w:rPr>
        <w:t xml:space="preserve">их </w:t>
      </w:r>
      <w:r w:rsidR="001D66A9" w:rsidRPr="003204B8">
        <w:rPr>
          <w:rFonts w:ascii="Times New Roman" w:hAnsi="Times New Roman" w:cs="Times New Roman"/>
          <w:sz w:val="24"/>
          <w:szCs w:val="24"/>
        </w:rPr>
        <w:t>реализации</w:t>
      </w:r>
      <w:r w:rsidR="007B7D39" w:rsidRPr="003204B8">
        <w:rPr>
          <w:rFonts w:ascii="Times New Roman" w:hAnsi="Times New Roman" w:cs="Times New Roman"/>
          <w:sz w:val="24"/>
          <w:szCs w:val="24"/>
        </w:rPr>
        <w:t xml:space="preserve"> - на уровне методических объединений, творческих, инициативных групп учителей</w:t>
      </w:r>
      <w:r w:rsidR="001D66A9" w:rsidRPr="003204B8">
        <w:rPr>
          <w:rFonts w:ascii="Times New Roman" w:hAnsi="Times New Roman" w:cs="Times New Roman"/>
          <w:sz w:val="24"/>
          <w:szCs w:val="24"/>
        </w:rPr>
        <w:t>;</w:t>
      </w:r>
    </w:p>
    <w:p w:rsidR="001C17F2" w:rsidRPr="003204B8" w:rsidRDefault="001C17F2" w:rsidP="008016A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выделение основных УУД, на развитие которых </w:t>
      </w:r>
      <w:r w:rsidR="00FF1DEA" w:rsidRPr="003204B8">
        <w:rPr>
          <w:rFonts w:ascii="Times New Roman" w:hAnsi="Times New Roman" w:cs="Times New Roman"/>
          <w:sz w:val="24"/>
          <w:szCs w:val="24"/>
        </w:rPr>
        <w:t>будет направлена работа всех учителей класса (параллели)</w:t>
      </w:r>
      <w:r w:rsidR="007B7D39" w:rsidRPr="003204B8">
        <w:rPr>
          <w:rFonts w:ascii="Times New Roman" w:hAnsi="Times New Roman" w:cs="Times New Roman"/>
          <w:sz w:val="24"/>
          <w:szCs w:val="24"/>
        </w:rPr>
        <w:t>;</w:t>
      </w:r>
    </w:p>
    <w:p w:rsidR="001D66A9" w:rsidRPr="003204B8" w:rsidRDefault="001C17F2" w:rsidP="008016A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подготовка и проведение</w:t>
      </w:r>
      <w:r w:rsidR="001D66A9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A2112B" w:rsidRPr="003204B8">
        <w:rPr>
          <w:rFonts w:ascii="Times New Roman" w:hAnsi="Times New Roman" w:cs="Times New Roman"/>
          <w:sz w:val="24"/>
          <w:szCs w:val="24"/>
        </w:rPr>
        <w:t xml:space="preserve">запланированных </w:t>
      </w:r>
      <w:r w:rsidR="007B7D39" w:rsidRPr="003204B8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FF1DEA" w:rsidRPr="003204B8">
        <w:rPr>
          <w:rFonts w:ascii="Times New Roman" w:hAnsi="Times New Roman" w:cs="Times New Roman"/>
          <w:sz w:val="24"/>
          <w:szCs w:val="24"/>
        </w:rPr>
        <w:t xml:space="preserve">форм организации учебного процесса (интегрированные уроки, фестивали, спектакли, </w:t>
      </w:r>
      <w:r w:rsidR="007B7D39" w:rsidRPr="003204B8">
        <w:rPr>
          <w:rFonts w:ascii="Times New Roman" w:hAnsi="Times New Roman" w:cs="Times New Roman"/>
          <w:sz w:val="24"/>
          <w:szCs w:val="24"/>
        </w:rPr>
        <w:t xml:space="preserve">дискуссии, игры, </w:t>
      </w:r>
      <w:r w:rsidR="00FF1DEA" w:rsidRPr="003204B8">
        <w:rPr>
          <w:rFonts w:ascii="Times New Roman" w:hAnsi="Times New Roman" w:cs="Times New Roman"/>
          <w:sz w:val="24"/>
          <w:szCs w:val="24"/>
        </w:rPr>
        <w:t>презентац</w:t>
      </w:r>
      <w:r w:rsidR="007B7D39" w:rsidRPr="003204B8">
        <w:rPr>
          <w:rFonts w:ascii="Times New Roman" w:hAnsi="Times New Roman" w:cs="Times New Roman"/>
          <w:sz w:val="24"/>
          <w:szCs w:val="24"/>
        </w:rPr>
        <w:t>ии, проектная, исследовательская деятельность</w:t>
      </w:r>
      <w:r w:rsidR="00FF1DEA" w:rsidRPr="003204B8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7B7D39" w:rsidRPr="003204B8">
        <w:rPr>
          <w:rFonts w:ascii="Times New Roman" w:hAnsi="Times New Roman" w:cs="Times New Roman"/>
          <w:sz w:val="24"/>
          <w:szCs w:val="24"/>
        </w:rPr>
        <w:t>, в которых смогут проявиться универсальные умения школьников;</w:t>
      </w:r>
    </w:p>
    <w:p w:rsidR="0015679B" w:rsidRDefault="00E86E3D" w:rsidP="0015679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контроль и оценка</w:t>
      </w:r>
      <w:r w:rsidR="001D66A9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FF1DEA" w:rsidRPr="003204B8">
        <w:rPr>
          <w:rFonts w:ascii="Times New Roman" w:hAnsi="Times New Roman" w:cs="Times New Roman"/>
          <w:sz w:val="24"/>
          <w:szCs w:val="24"/>
        </w:rPr>
        <w:t>освоения УУД как результата</w:t>
      </w:r>
      <w:r w:rsidR="001D66A9" w:rsidRPr="003204B8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spellStart"/>
      <w:r w:rsidR="001D66A9" w:rsidRPr="003204B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D66A9" w:rsidRPr="003204B8">
        <w:rPr>
          <w:rFonts w:ascii="Times New Roman" w:hAnsi="Times New Roman" w:cs="Times New Roman"/>
          <w:sz w:val="24"/>
          <w:szCs w:val="24"/>
        </w:rPr>
        <w:t xml:space="preserve"> связей</w:t>
      </w:r>
      <w:r w:rsidR="00FF1DEA" w:rsidRPr="003204B8">
        <w:rPr>
          <w:rFonts w:ascii="Times New Roman" w:hAnsi="Times New Roman" w:cs="Times New Roman"/>
          <w:sz w:val="24"/>
          <w:szCs w:val="24"/>
        </w:rPr>
        <w:t xml:space="preserve"> (междисциплинарный зачет в различных формах</w:t>
      </w:r>
      <w:r w:rsidR="00331FBB" w:rsidRPr="003204B8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="00331FBB" w:rsidRPr="003204B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331FBB" w:rsidRPr="003204B8">
        <w:rPr>
          <w:rFonts w:ascii="Times New Roman" w:hAnsi="Times New Roman" w:cs="Times New Roman"/>
          <w:sz w:val="24"/>
          <w:szCs w:val="24"/>
        </w:rPr>
        <w:t xml:space="preserve"> оценки, содержащей требования к освоению УУД</w:t>
      </w:r>
      <w:r w:rsidR="00FF1DEA" w:rsidRPr="003204B8">
        <w:rPr>
          <w:rFonts w:ascii="Times New Roman" w:hAnsi="Times New Roman" w:cs="Times New Roman"/>
          <w:sz w:val="24"/>
          <w:szCs w:val="24"/>
        </w:rPr>
        <w:t>)</w:t>
      </w:r>
    </w:p>
    <w:p w:rsidR="008016A2" w:rsidRPr="003204B8" w:rsidRDefault="0015679B" w:rsidP="001567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016A2" w:rsidRPr="0015679B">
        <w:rPr>
          <w:rFonts w:ascii="Times New Roman" w:hAnsi="Times New Roman" w:cs="Times New Roman"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 xml:space="preserve">в этом направлении </w:t>
      </w:r>
      <w:r w:rsidR="008016A2" w:rsidRPr="0015679B">
        <w:rPr>
          <w:rFonts w:ascii="Times New Roman" w:hAnsi="Times New Roman" w:cs="Times New Roman"/>
          <w:sz w:val="24"/>
          <w:szCs w:val="24"/>
        </w:rPr>
        <w:t xml:space="preserve">в течение нескольких лет ведется в школе № 266 Адмиралтейского района. </w:t>
      </w:r>
      <w:r w:rsidR="008016A2" w:rsidRPr="003204B8">
        <w:rPr>
          <w:rFonts w:ascii="Times New Roman" w:hAnsi="Times New Roman" w:cs="Times New Roman"/>
          <w:sz w:val="24"/>
          <w:szCs w:val="24"/>
        </w:rPr>
        <w:t>Наиболее ценным</w:t>
      </w:r>
      <w:r w:rsidR="006C44F4" w:rsidRPr="003204B8">
        <w:rPr>
          <w:rFonts w:ascii="Times New Roman" w:hAnsi="Times New Roman" w:cs="Times New Roman"/>
          <w:sz w:val="24"/>
          <w:szCs w:val="24"/>
        </w:rPr>
        <w:t>и приобретениями педагогического опыта школы являются</w:t>
      </w:r>
      <w:r w:rsidR="008016A2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6C44F4" w:rsidRPr="003204B8">
        <w:rPr>
          <w:rFonts w:ascii="Times New Roman" w:hAnsi="Times New Roman" w:cs="Times New Roman"/>
          <w:sz w:val="24"/>
          <w:szCs w:val="24"/>
        </w:rPr>
        <w:t>следующие методические разработки:</w:t>
      </w:r>
    </w:p>
    <w:p w:rsidR="006C44F4" w:rsidRPr="003204B8" w:rsidRDefault="00555780" w:rsidP="006C44F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Ресурсные материалы, демонстрирующие</w:t>
      </w:r>
      <w:r w:rsidR="006C44F4" w:rsidRPr="003204B8">
        <w:rPr>
          <w:rFonts w:ascii="Times New Roman" w:hAnsi="Times New Roman" w:cs="Times New Roman"/>
          <w:sz w:val="24"/>
          <w:szCs w:val="24"/>
        </w:rPr>
        <w:t xml:space="preserve"> связь форм организации учебной деятельности, формируемые в ходе этой деятельности универсальные учебные умения</w:t>
      </w:r>
      <w:r w:rsidR="007A7931" w:rsidRPr="003204B8">
        <w:rPr>
          <w:rFonts w:ascii="Times New Roman" w:hAnsi="Times New Roman" w:cs="Times New Roman"/>
          <w:sz w:val="24"/>
          <w:szCs w:val="24"/>
        </w:rPr>
        <w:t xml:space="preserve"> возможные критерии их оценки.</w:t>
      </w:r>
    </w:p>
    <w:p w:rsidR="007A7931" w:rsidRPr="00555780" w:rsidRDefault="007A7931" w:rsidP="007A7931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55780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Разработки уроков и </w:t>
      </w:r>
      <w:r w:rsidR="002320ED">
        <w:rPr>
          <w:rFonts w:ascii="Times New Roman" w:hAnsi="Times New Roman" w:cs="Times New Roman"/>
          <w:color w:val="FF0000"/>
          <w:sz w:val="24"/>
          <w:szCs w:val="24"/>
        </w:rPr>
        <w:t xml:space="preserve">внеклассных </w:t>
      </w:r>
      <w:r w:rsidRPr="00555780">
        <w:rPr>
          <w:rFonts w:ascii="Times New Roman" w:hAnsi="Times New Roman" w:cs="Times New Roman"/>
          <w:color w:val="FF0000"/>
          <w:sz w:val="24"/>
          <w:szCs w:val="24"/>
        </w:rPr>
        <w:t>мероприятий, направленных на развитие универсальных учебных умений</w:t>
      </w:r>
    </w:p>
    <w:p w:rsidR="00E00537" w:rsidRDefault="00E00537" w:rsidP="00E00537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7A7931" w:rsidRPr="003204B8">
        <w:rPr>
          <w:rFonts w:ascii="Times New Roman" w:hAnsi="Times New Roman" w:cs="Times New Roman"/>
          <w:sz w:val="24"/>
          <w:szCs w:val="24"/>
        </w:rPr>
        <w:t xml:space="preserve"> о междисциплинарном зачете, направленном на итоговую оценку </w:t>
      </w:r>
      <w:proofErr w:type="spellStart"/>
      <w:r w:rsidR="007A7931" w:rsidRPr="003204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A7931" w:rsidRPr="003204B8">
        <w:rPr>
          <w:rFonts w:ascii="Times New Roman" w:hAnsi="Times New Roman" w:cs="Times New Roman"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537" w:rsidRPr="00E00537" w:rsidRDefault="00E00537" w:rsidP="00E00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фрагменты этих методических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вниманию учителей и школьной администрации:</w:t>
      </w:r>
    </w:p>
    <w:p w:rsidR="007A7931" w:rsidRPr="003204B8" w:rsidRDefault="007A7931" w:rsidP="007A793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44F4" w:rsidRPr="003204B8" w:rsidRDefault="006C44F4" w:rsidP="00636361">
      <w:pPr>
        <w:pStyle w:val="a5"/>
        <w:numPr>
          <w:ilvl w:val="0"/>
          <w:numId w:val="25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4B8">
        <w:rPr>
          <w:rFonts w:ascii="Times New Roman" w:hAnsi="Times New Roman" w:cs="Times New Roman"/>
          <w:b/>
          <w:i/>
          <w:sz w:val="24"/>
          <w:szCs w:val="24"/>
        </w:rPr>
        <w:t>Формирование УУД в основной школе</w:t>
      </w:r>
      <w:r w:rsidR="00E00537" w:rsidRPr="00E005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0537">
        <w:rPr>
          <w:rFonts w:ascii="Times New Roman" w:hAnsi="Times New Roman" w:cs="Times New Roman"/>
          <w:b/>
          <w:i/>
          <w:sz w:val="24"/>
          <w:szCs w:val="24"/>
        </w:rPr>
        <w:t>Ресурсные материалы.</w:t>
      </w:r>
    </w:p>
    <w:p w:rsidR="006C44F4" w:rsidRPr="003204B8" w:rsidRDefault="006C44F4" w:rsidP="006C4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Предполагаемые результаты по ФГОС, формы организации учебной деятельности и оценка учебных достижений в условиях </w:t>
      </w:r>
      <w:proofErr w:type="spellStart"/>
      <w:r w:rsidRPr="003204B8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3204B8"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p w:rsidR="006C44F4" w:rsidRPr="003204B8" w:rsidRDefault="006C44F4" w:rsidP="006C44F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04B8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a"/>
        <w:tblW w:w="10611" w:type="dxa"/>
        <w:tblInd w:w="-792" w:type="dxa"/>
        <w:tblLook w:val="01E0"/>
      </w:tblPr>
      <w:tblGrid>
        <w:gridCol w:w="7563"/>
        <w:gridCol w:w="3048"/>
      </w:tblGrid>
      <w:tr w:rsidR="006C44F4" w:rsidRPr="003204B8" w:rsidTr="007A7931"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i/>
                <w:color w:val="800000"/>
                <w:sz w:val="24"/>
                <w:szCs w:val="24"/>
              </w:rPr>
            </w:pPr>
            <w:r w:rsidRPr="003204B8">
              <w:rPr>
                <w:b/>
                <w:i/>
                <w:color w:val="800000"/>
                <w:sz w:val="24"/>
                <w:szCs w:val="24"/>
              </w:rPr>
              <w:t>Коммуникативные универсальные учебные действия (умения)</w:t>
            </w:r>
          </w:p>
        </w:tc>
      </w:tr>
      <w:tr w:rsidR="006C44F4" w:rsidRPr="003204B8" w:rsidTr="007A7931"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i/>
                <w:color w:val="000080"/>
                <w:sz w:val="24"/>
                <w:szCs w:val="24"/>
              </w:rPr>
            </w:pPr>
            <w:r w:rsidRPr="003204B8">
              <w:rPr>
                <w:b/>
                <w:i/>
                <w:color w:val="000080"/>
                <w:sz w:val="24"/>
                <w:szCs w:val="24"/>
              </w:rPr>
              <w:t>Ключевые умения</w:t>
            </w:r>
          </w:p>
        </w:tc>
      </w:tr>
      <w:tr w:rsidR="006C44F4" w:rsidRPr="003204B8" w:rsidTr="007A7931"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i/>
                <w:sz w:val="24"/>
                <w:szCs w:val="24"/>
              </w:rPr>
            </w:pPr>
            <w:r w:rsidRPr="003204B8">
              <w:rPr>
                <w:b/>
                <w:i/>
                <w:sz w:val="24"/>
                <w:szCs w:val="24"/>
              </w:rPr>
              <w:t xml:space="preserve">Общение и взаимодействие, умение представлять и сообщать информацию в устной или </w:t>
            </w:r>
            <w:r w:rsidRPr="003204B8">
              <w:rPr>
                <w:b/>
                <w:i/>
                <w:sz w:val="24"/>
                <w:szCs w:val="24"/>
              </w:rPr>
              <w:lastRenderedPageBreak/>
              <w:t xml:space="preserve">письменной форме, использовать речевые средства для дискуссии </w:t>
            </w:r>
          </w:p>
          <w:p w:rsidR="006C44F4" w:rsidRPr="003204B8" w:rsidRDefault="006C44F4" w:rsidP="007A7931">
            <w:pPr>
              <w:jc w:val="center"/>
              <w:rPr>
                <w:b/>
                <w:i/>
                <w:sz w:val="24"/>
                <w:szCs w:val="24"/>
              </w:rPr>
            </w:pPr>
            <w:r w:rsidRPr="003204B8">
              <w:rPr>
                <w:b/>
                <w:i/>
                <w:sz w:val="24"/>
                <w:szCs w:val="24"/>
              </w:rPr>
              <w:t>и аргументации своей позиции</w:t>
            </w: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lastRenderedPageBreak/>
              <w:t>Оценочные модули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(объекты мониторинга)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Формы организации учебной деятельности</w:t>
            </w: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Дискуссия</w:t>
            </w:r>
          </w:p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Дебаты</w:t>
            </w:r>
          </w:p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1.Умение слушать и слышать друг друга, правильно интерпретировать информацию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2. Умение ясно формулировать свои мысли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3. Умение доказывать свою точку зрения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4. Умение задавать вопросы, включаться в диалог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5. Речевая культура, ясность выражения мысли,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2 .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Выступление с сообщением,  докладом, рефератом </w:t>
            </w:r>
          </w:p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   Логичность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Доступность для предполагаемой аудитории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Иллюстративность (схемы, таблицы, графики, видеоматериалы, фотография, художественные произведения, музыка...)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Умение заинтересовать слушателей (общение с аудиторией, эмоциональность)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ind w:left="12"/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Устное высказывание на заданную тему</w:t>
            </w: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 Полнота изложения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ind w:left="12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2. Аргументация, доказательность высказывания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ind w:left="12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3. Грамотность, речевая культура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4. Иллюстративность.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Соответствие высказывания заданной теме, умение отвечать на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i/>
                <w:color w:val="000080"/>
                <w:sz w:val="24"/>
                <w:szCs w:val="24"/>
              </w:rPr>
            </w:pPr>
            <w:r w:rsidRPr="003204B8">
              <w:rPr>
                <w:b/>
                <w:i/>
                <w:color w:val="000080"/>
                <w:sz w:val="24"/>
                <w:szCs w:val="24"/>
              </w:rPr>
              <w:t>Ключевые умения</w:t>
            </w:r>
          </w:p>
        </w:tc>
      </w:tr>
      <w:tr w:rsidR="006C44F4" w:rsidRPr="003204B8" w:rsidTr="007A7931"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b/>
                <w:i/>
                <w:sz w:val="24"/>
                <w:szCs w:val="24"/>
              </w:rPr>
            </w:pPr>
            <w:r w:rsidRPr="003204B8">
              <w:rPr>
                <w:b/>
                <w:i/>
                <w:sz w:val="24"/>
                <w:szCs w:val="24"/>
              </w:rPr>
              <w:t>Работа в группе, т.е. совместная деятельность, умение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Оценочные модули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(объекты мониторинга)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 xml:space="preserve">Формы организации </w:t>
            </w: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учебной деятельности</w:t>
            </w: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Решение проблем (групповая работа)</w:t>
            </w:r>
          </w:p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Коллективное создание продукта (компьютерной презентации, карты-схемы, иллюстрации и т.п.)</w:t>
            </w:r>
          </w:p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 Определение способов взаимодействия, принятие функций участников, распределение ролей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2. Совместное планирование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3. Обмен знаниями и совместный поиск недостающей информации (взаимопомощь и взаимоконтроль)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4. Умение разрешать конфликтные ситуации, коррекция своих действий  и действий партнера, умение договариваться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5. Достижение цели совместной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Работа в группе</w:t>
            </w: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 Степень осознанности (понимания) выполняемых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2. Взаимодействие в группе (организованность, рациональное распределение ролей, доброжелательный настрой)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3. Активность всех участников группы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Самостоятельность группы (умение обходиться без учителя)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7A793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5. Результативность групповой работы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</w:tbl>
    <w:p w:rsidR="006C44F4" w:rsidRPr="003204B8" w:rsidRDefault="006C44F4" w:rsidP="006C44F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04B8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Style w:val="aa"/>
        <w:tblW w:w="10681" w:type="dxa"/>
        <w:tblInd w:w="-792" w:type="dxa"/>
        <w:tblLook w:val="01E0"/>
      </w:tblPr>
      <w:tblGrid>
        <w:gridCol w:w="7563"/>
        <w:gridCol w:w="3118"/>
      </w:tblGrid>
      <w:tr w:rsidR="006C44F4" w:rsidRPr="003204B8" w:rsidTr="006C44F4"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i/>
                <w:color w:val="800000"/>
                <w:sz w:val="24"/>
                <w:szCs w:val="24"/>
              </w:rPr>
            </w:pPr>
            <w:r w:rsidRPr="003204B8">
              <w:rPr>
                <w:b/>
                <w:i/>
                <w:color w:val="800000"/>
                <w:sz w:val="24"/>
                <w:szCs w:val="24"/>
              </w:rPr>
              <w:t>Познавательные универсальные учебные действия (умения)</w:t>
            </w:r>
          </w:p>
        </w:tc>
      </w:tr>
      <w:tr w:rsidR="006C44F4" w:rsidRPr="003204B8" w:rsidTr="006C44F4"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i/>
                <w:color w:val="000080"/>
                <w:sz w:val="24"/>
                <w:szCs w:val="24"/>
              </w:rPr>
            </w:pPr>
            <w:r w:rsidRPr="003204B8">
              <w:rPr>
                <w:b/>
                <w:i/>
                <w:color w:val="000080"/>
                <w:sz w:val="24"/>
                <w:szCs w:val="24"/>
              </w:rPr>
              <w:t>Ключевые умения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lastRenderedPageBreak/>
              <w:t xml:space="preserve">Постановка проблемы. Поиск решения проблемы. 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Умение анализировать, обобщать, классифицировать. Оценка освоения этапов исследования</w:t>
            </w: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lastRenderedPageBreak/>
              <w:t>Оценочные модули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(объекты мониторинга)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Формы организации</w:t>
            </w: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учебной деятельности</w:t>
            </w: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1.</w:t>
            </w:r>
            <w:r w:rsidRPr="003204B8">
              <w:rPr>
                <w:sz w:val="24"/>
                <w:szCs w:val="24"/>
              </w:rPr>
              <w:t xml:space="preserve"> </w:t>
            </w:r>
            <w:r w:rsidRPr="003204B8">
              <w:rPr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 Умение видеть проблему (ставить вопросы)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Проектная и исследовательская деятельность </w:t>
            </w:r>
          </w:p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2. Умение выдвигать гипотезу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3. Умение структурировать текст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4. Умение читать схемы, таблицы, карты – работать с метафорами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5. Умение давать определение понятиям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2.</w:t>
            </w:r>
            <w:r w:rsidRPr="003204B8">
              <w:rPr>
                <w:sz w:val="24"/>
                <w:szCs w:val="24"/>
              </w:rPr>
              <w:t xml:space="preserve"> </w:t>
            </w:r>
            <w:r w:rsidRPr="003204B8">
              <w:rPr>
                <w:b/>
                <w:sz w:val="24"/>
                <w:szCs w:val="24"/>
              </w:rPr>
              <w:t>Поиск решения проблемы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Проектная и исследовательская деятельность </w:t>
            </w:r>
          </w:p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1.Умение наблюдать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2.Умение проводить эксперимент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3. Умение делать выводы и умозаключения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4.Умение работать с разными источниками информации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5.Умение оценить полученные результаты и возможности их дальнейшего применения (развития)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3. Умение обобщать, классифицировать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Исследовательская деятельность </w:t>
            </w: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1.Умение выбрать основания для классификации – выбирать признак, существенный для решения задачи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2. Члены деления – непересекающиеся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3. Деление на каждом этапе – по одному основанию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4. Соразмерность деления (объемы совпадают)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5. Полнота (содержательность) классификации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b/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4. Оценка освоения этапов исследования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Исследовательская и проектная деятельность </w:t>
            </w: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1.Формулирование проблемы, гипотезы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2. Подготовка к проведению исследования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3.Проведение исследования (самостоятельность)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4.Презентация, защита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5. Оценка полученных результатов, обсуждение перспектив исследования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5. Общая оценка проектной работы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Проектная деятельность</w:t>
            </w: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 Обоснование актуальности темы, проблемы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2. Цель, задачи, план реализации проекта - обоснованность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3. Выбор способов и средств достижения результатов – оптимальность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spacing w:line="360" w:lineRule="auto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4. Реализация проекта – завершенность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6C44F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Анализ результатов, выводы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6. Защита проекта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Проектная деятельность</w:t>
            </w: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4"/>
              </w:numPr>
              <w:spacing w:line="360" w:lineRule="auto"/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 xml:space="preserve">Логичность и доступность изложения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 xml:space="preserve">2. Умение отвечать на вопросы по существу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>3. Разнообразие средств, использованных для представления работы. Качество оформления проектной работы (текст, тезисы выступления, электронные носители, графики, таблицы, видеоматериалы…)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 xml:space="preserve">4. Соотнесение задуманного и результата.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spacing w:line="360" w:lineRule="auto"/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 xml:space="preserve">5. Оценка возможных перспектив развития проекта.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7. Подготовка сообщения, доклада, реферата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Самостоятельная работа над темой (проблемой)</w:t>
            </w: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 Обоснование выбора темы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2. Новизна информации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3. Использование литературы (количество, качество)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lastRenderedPageBreak/>
              <w:t>4. Раскрытие темы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5. Наличие вывода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8. Составление рецензии на работу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Рецензирование</w:t>
            </w:r>
          </w:p>
        </w:tc>
      </w:tr>
      <w:tr w:rsidR="006C44F4" w:rsidRPr="003204B8" w:rsidTr="006C44F4">
        <w:trPr>
          <w:trHeight w:val="28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1. Изложение основных фактов и идей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2. Оценка соответствия работы 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3. Выявление сильных сторон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4. Выявление слабых сторон работы. Умение дать автору работы рекомендации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5. Стиль, речевая культура, грамотность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 xml:space="preserve">9. Оценка (самооценка) </w:t>
            </w:r>
            <w:proofErr w:type="spellStart"/>
            <w:r w:rsidRPr="003204B8">
              <w:rPr>
                <w:b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proofErr w:type="spellStart"/>
            <w:r w:rsidRPr="003204B8">
              <w:rPr>
                <w:sz w:val="24"/>
                <w:szCs w:val="24"/>
              </w:rPr>
              <w:t>Портфолио</w:t>
            </w:r>
            <w:proofErr w:type="spellEnd"/>
          </w:p>
        </w:tc>
      </w:tr>
      <w:tr w:rsidR="006C44F4" w:rsidRPr="003204B8" w:rsidTr="006C44F4">
        <w:trPr>
          <w:trHeight w:val="42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bCs/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</w:t>
            </w:r>
            <w:r w:rsidRPr="003204B8">
              <w:rPr>
                <w:bCs/>
                <w:sz w:val="24"/>
                <w:szCs w:val="24"/>
              </w:rPr>
              <w:t xml:space="preserve"> Наличие индивидуального образовательного плана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 xml:space="preserve">Грамоты, благодарности, дипломы, рецензии, </w:t>
            </w:r>
          </w:p>
          <w:p w:rsidR="006C44F4" w:rsidRPr="003204B8" w:rsidRDefault="006C44F4" w:rsidP="007A7931">
            <w:pPr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 xml:space="preserve">отзывы на работы автора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 xml:space="preserve">Рефлексии, самооценки, памятные знаки </w:t>
            </w:r>
            <w:proofErr w:type="gramStart"/>
            <w:r w:rsidRPr="003204B8">
              <w:rPr>
                <w:bCs/>
                <w:sz w:val="24"/>
                <w:szCs w:val="24"/>
              </w:rPr>
              <w:t>культурных</w:t>
            </w:r>
            <w:proofErr w:type="gramEnd"/>
          </w:p>
          <w:p w:rsidR="006C44F4" w:rsidRPr="003204B8" w:rsidRDefault="006C44F4" w:rsidP="007A7931">
            <w:pPr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>и духовных событий (программы мероприятий, пригласительные билеты, музейные и театральные буклеты), фиксирующие встречи с явлениями культуры и науки, общественной жизни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 xml:space="preserve">Тезисы творческих работ, пояснительные записки </w:t>
            </w:r>
            <w:proofErr w:type="gramStart"/>
            <w:r w:rsidRPr="003204B8">
              <w:rPr>
                <w:bCs/>
                <w:sz w:val="24"/>
                <w:szCs w:val="24"/>
              </w:rPr>
              <w:t>к</w:t>
            </w:r>
            <w:proofErr w:type="gramEnd"/>
          </w:p>
          <w:p w:rsidR="006C44F4" w:rsidRPr="003204B8" w:rsidRDefault="006C44F4" w:rsidP="007A7931">
            <w:pPr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>проектам, их фрагменты, фотографии материальных результатов, видео- и фотоматериалы об участии автора в значимых для него событиях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3204B8">
              <w:rPr>
                <w:bCs/>
                <w:sz w:val="24"/>
                <w:szCs w:val="24"/>
              </w:rPr>
              <w:t>Материалы из Интернета, выписки из книг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10. Работа на уроке-лекции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Конспектирование</w:t>
            </w: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Полнота конспекта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Выделение главного (абзац, цвет, подчеркивание)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Возможность воссоздания содержания лекции по конспекту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Лаконичность формулировок, наличие условных сокращений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Культура оформления работы - разборчивость записей, наличие полей (для вопросов и пометок)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11. Опорно-схематический конспект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Составление ОСК 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(опорно-схематических конспектов)</w:t>
            </w: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1. Полнота использования исходного материала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gramStart"/>
            <w:r w:rsidRPr="003204B8">
              <w:rPr>
                <w:sz w:val="24"/>
                <w:szCs w:val="24"/>
              </w:rPr>
              <w:t xml:space="preserve">Логичность (наличие схем, показывающих </w:t>
            </w:r>
            <w:proofErr w:type="gramEnd"/>
          </w:p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смысловые связи между понятиями, количество этих связей)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3. Возможность воспроизведения полного текста по </w:t>
            </w:r>
            <w:proofErr w:type="gramStart"/>
            <w:r w:rsidRPr="003204B8">
              <w:rPr>
                <w:sz w:val="24"/>
                <w:szCs w:val="24"/>
              </w:rPr>
              <w:t>данному</w:t>
            </w:r>
            <w:proofErr w:type="gramEnd"/>
            <w:r w:rsidRPr="003204B8">
              <w:rPr>
                <w:sz w:val="24"/>
                <w:szCs w:val="24"/>
              </w:rPr>
              <w:t xml:space="preserve"> ОСК. Наглядность (наличие рисунков, символов; читаемость: аккуратность выполнения ОСК)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4. Возможность воспроизвести ОСК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5. Лаконичность, оптимальный объем (рациональное использование опорных сигналов – слов, словосочетаний, символов)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pStyle w:val="2"/>
              <w:jc w:val="center"/>
              <w:outlineLvl w:val="1"/>
              <w:rPr>
                <w:szCs w:val="24"/>
                <w:lang w:eastAsia="en-US"/>
              </w:rPr>
            </w:pPr>
            <w:r w:rsidRPr="003204B8">
              <w:rPr>
                <w:szCs w:val="24"/>
                <w:lang w:eastAsia="en-US"/>
              </w:rPr>
              <w:t>12. Работа с учебным текстом. Составление таблицы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pStyle w:val="2"/>
              <w:jc w:val="center"/>
              <w:outlineLvl w:val="1"/>
              <w:rPr>
                <w:b w:val="0"/>
                <w:szCs w:val="24"/>
                <w:lang w:eastAsia="en-US"/>
              </w:rPr>
            </w:pPr>
            <w:r w:rsidRPr="003204B8">
              <w:rPr>
                <w:b w:val="0"/>
                <w:szCs w:val="24"/>
                <w:lang w:eastAsia="en-US"/>
              </w:rPr>
              <w:t xml:space="preserve">Работа с текстом. </w:t>
            </w:r>
          </w:p>
          <w:p w:rsidR="006C44F4" w:rsidRPr="003204B8" w:rsidRDefault="006C44F4" w:rsidP="007A7931">
            <w:pPr>
              <w:pStyle w:val="2"/>
              <w:jc w:val="center"/>
              <w:outlineLvl w:val="1"/>
              <w:rPr>
                <w:b w:val="0"/>
                <w:szCs w:val="24"/>
                <w:lang w:eastAsia="en-US"/>
              </w:rPr>
            </w:pPr>
            <w:r w:rsidRPr="003204B8">
              <w:rPr>
                <w:b w:val="0"/>
                <w:szCs w:val="24"/>
                <w:lang w:eastAsia="en-US"/>
              </w:rPr>
              <w:t>Составление таблицы</w:t>
            </w:r>
          </w:p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Полнота использования материала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Соответствие отобранной информации графам таблицы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Умение выбрать главное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Лаконичность формулировок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Графическая культура, аккуратность выполнения таблицы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13. Лабораторная работа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Постановка эксперимента</w:t>
            </w: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Умение работать с оборудованием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Самостоятельность при выполнении работы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Полнота проработанного материала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Наличие выводов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C44F4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lastRenderedPageBreak/>
              <w:t>Грамотность оформления работ, выполнения рисунков, схем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</w:tbl>
    <w:p w:rsidR="006C44F4" w:rsidRPr="003204B8" w:rsidRDefault="006C44F4" w:rsidP="006C44F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04B8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Style w:val="aa"/>
        <w:tblW w:w="10681" w:type="dxa"/>
        <w:tblInd w:w="-792" w:type="dxa"/>
        <w:tblLayout w:type="fixed"/>
        <w:tblLook w:val="01E0"/>
      </w:tblPr>
      <w:tblGrid>
        <w:gridCol w:w="7563"/>
        <w:gridCol w:w="3118"/>
      </w:tblGrid>
      <w:tr w:rsidR="006C44F4" w:rsidRPr="003204B8" w:rsidTr="00636361"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i/>
                <w:color w:val="800000"/>
                <w:sz w:val="24"/>
                <w:szCs w:val="24"/>
              </w:rPr>
            </w:pPr>
            <w:r w:rsidRPr="003204B8">
              <w:rPr>
                <w:b/>
                <w:i/>
                <w:color w:val="800000"/>
                <w:sz w:val="24"/>
                <w:szCs w:val="24"/>
              </w:rPr>
              <w:t>Личностные универсальные учебные действия (умения)</w:t>
            </w:r>
          </w:p>
        </w:tc>
      </w:tr>
      <w:tr w:rsidR="006C44F4" w:rsidRPr="003204B8" w:rsidTr="00636361"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i/>
                <w:color w:val="000080"/>
                <w:sz w:val="24"/>
                <w:szCs w:val="24"/>
              </w:rPr>
            </w:pPr>
            <w:r w:rsidRPr="003204B8">
              <w:rPr>
                <w:b/>
                <w:i/>
                <w:color w:val="000080"/>
                <w:sz w:val="24"/>
                <w:szCs w:val="24"/>
              </w:rPr>
              <w:t>Ключевое умение</w:t>
            </w: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Самооценка</w:t>
            </w:r>
          </w:p>
          <w:p w:rsidR="006C44F4" w:rsidRPr="003204B8" w:rsidRDefault="006C44F4" w:rsidP="007A7931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204B8">
              <w:rPr>
                <w:b/>
                <w:i/>
                <w:sz w:val="24"/>
                <w:szCs w:val="24"/>
              </w:rPr>
              <w:t xml:space="preserve">Формирование у учащегося активной позиции в учебной деятельности, превращение его в подлинного субъекта учебной деятельности связаны с определенным уровнем развития самооценки, выступающей важны механизмом </w:t>
            </w:r>
            <w:proofErr w:type="spellStart"/>
            <w:r w:rsidRPr="003204B8">
              <w:rPr>
                <w:b/>
                <w:i/>
                <w:sz w:val="24"/>
                <w:szCs w:val="24"/>
              </w:rPr>
              <w:t>саморегуляции</w:t>
            </w:r>
            <w:proofErr w:type="spellEnd"/>
            <w:r w:rsidRPr="003204B8">
              <w:rPr>
                <w:b/>
                <w:i/>
                <w:sz w:val="24"/>
                <w:szCs w:val="24"/>
              </w:rPr>
              <w:t xml:space="preserve">. </w:t>
            </w:r>
            <w:proofErr w:type="gramEnd"/>
          </w:p>
          <w:p w:rsidR="006C44F4" w:rsidRPr="003204B8" w:rsidRDefault="006C44F4" w:rsidP="007A7931">
            <w:pPr>
              <w:jc w:val="center"/>
              <w:rPr>
                <w:b/>
                <w:i/>
                <w:color w:val="800000"/>
                <w:sz w:val="24"/>
                <w:szCs w:val="24"/>
              </w:rPr>
            </w:pPr>
            <w:r w:rsidRPr="003204B8">
              <w:rPr>
                <w:b/>
                <w:i/>
                <w:sz w:val="24"/>
                <w:szCs w:val="24"/>
              </w:rPr>
              <w:t xml:space="preserve">Становление </w:t>
            </w:r>
            <w:proofErr w:type="spellStart"/>
            <w:r w:rsidRPr="003204B8">
              <w:rPr>
                <w:b/>
                <w:i/>
                <w:sz w:val="24"/>
                <w:szCs w:val="24"/>
              </w:rPr>
              <w:t>дифференцированности</w:t>
            </w:r>
            <w:proofErr w:type="spellEnd"/>
            <w:r w:rsidRPr="003204B8">
              <w:rPr>
                <w:b/>
                <w:i/>
                <w:sz w:val="24"/>
                <w:szCs w:val="24"/>
              </w:rPr>
              <w:t xml:space="preserve">, адекватности, надежности самооценки тесно связано с уровнем </w:t>
            </w:r>
            <w:proofErr w:type="spellStart"/>
            <w:r w:rsidRPr="003204B8">
              <w:rPr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3204B8">
              <w:rPr>
                <w:b/>
                <w:i/>
                <w:sz w:val="24"/>
                <w:szCs w:val="24"/>
              </w:rPr>
              <w:t xml:space="preserve"> учебной деятельности и развитием познавательной активности</w:t>
            </w:r>
            <w:r w:rsidRPr="003204B8">
              <w:rPr>
                <w:rStyle w:val="a9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 xml:space="preserve">Объекты мониторинга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Формы организации деятельности</w:t>
            </w: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1. Прогностическая самооценка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(выполняет функцию регуляции активности личности на этапе включения ее в новый вид деятельности, связано с этапом ориентировки в деятельности и оценкой учеником своих возможностей включения в нее)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Самооценка</w:t>
            </w:r>
            <w:r w:rsidRPr="003204B8">
              <w:rPr>
                <w:sz w:val="24"/>
                <w:szCs w:val="24"/>
              </w:rPr>
              <w:t xml:space="preserve"> 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учащимися процесса и результатов учебной деятельности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  <w:proofErr w:type="spellStart"/>
            <w:r w:rsidRPr="003204B8">
              <w:rPr>
                <w:b/>
                <w:i/>
                <w:sz w:val="24"/>
                <w:szCs w:val="24"/>
              </w:rPr>
              <w:t>Дифференцированность</w:t>
            </w:r>
            <w:proofErr w:type="spellEnd"/>
            <w:r w:rsidRPr="003204B8">
              <w:rPr>
                <w:b/>
                <w:i/>
                <w:sz w:val="24"/>
                <w:szCs w:val="24"/>
              </w:rPr>
              <w:t xml:space="preserve"> самооценки</w:t>
            </w:r>
            <w:r w:rsidRPr="003204B8">
              <w:rPr>
                <w:sz w:val="24"/>
                <w:szCs w:val="24"/>
              </w:rPr>
              <w:t xml:space="preserve"> – способность школьника различать разные стороны успешности (</w:t>
            </w:r>
            <w:proofErr w:type="spellStart"/>
            <w:r w:rsidRPr="003204B8">
              <w:rPr>
                <w:sz w:val="24"/>
                <w:szCs w:val="24"/>
              </w:rPr>
              <w:t>неуспешности</w:t>
            </w:r>
            <w:proofErr w:type="spellEnd"/>
            <w:r w:rsidRPr="003204B8">
              <w:rPr>
                <w:sz w:val="24"/>
                <w:szCs w:val="24"/>
              </w:rPr>
              <w:t>) учебной деятельности (да, нет)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2. Корригирующая самооценка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(выполняет функцию контроля за деятельностью и внесения </w:t>
            </w:r>
            <w:proofErr w:type="gramStart"/>
            <w:r w:rsidRPr="003204B8">
              <w:rPr>
                <w:sz w:val="24"/>
                <w:szCs w:val="24"/>
              </w:rPr>
              <w:t>необходимых</w:t>
            </w:r>
            <w:proofErr w:type="gramEnd"/>
            <w:r w:rsidRPr="003204B8">
              <w:rPr>
                <w:sz w:val="24"/>
                <w:szCs w:val="24"/>
              </w:rPr>
              <w:t xml:space="preserve"> корректив, соотносится  с этапом выполнения деятельности)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b/>
                <w:i/>
                <w:sz w:val="24"/>
                <w:szCs w:val="24"/>
              </w:rPr>
              <w:t>Действенность самооценки</w:t>
            </w:r>
            <w:r w:rsidRPr="003204B8">
              <w:rPr>
                <w:sz w:val="24"/>
                <w:szCs w:val="24"/>
              </w:rPr>
              <w:t xml:space="preserve"> как механизма </w:t>
            </w:r>
            <w:proofErr w:type="spellStart"/>
            <w:r w:rsidRPr="003204B8">
              <w:rPr>
                <w:sz w:val="24"/>
                <w:szCs w:val="24"/>
              </w:rPr>
              <w:t>саморегуляции</w:t>
            </w:r>
            <w:proofErr w:type="spellEnd"/>
            <w:r w:rsidRPr="003204B8">
              <w:rPr>
                <w:sz w:val="24"/>
                <w:szCs w:val="24"/>
              </w:rPr>
              <w:t xml:space="preserve"> </w:t>
            </w: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(да, нет)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3. Ретроспективная оценка</w:t>
            </w: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(выполняет функцию самооценки деятельности в целом, подведения итогов на основе соотнесения целей и результатов, соотносится с завершающим этапом деятельности)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b/>
                <w:i/>
                <w:sz w:val="24"/>
                <w:szCs w:val="24"/>
              </w:rPr>
              <w:t>Адекватность самооценки</w:t>
            </w:r>
            <w:r w:rsidRPr="003204B8">
              <w:rPr>
                <w:sz w:val="24"/>
                <w:szCs w:val="24"/>
              </w:rPr>
              <w:t xml:space="preserve"> (да, нет)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36361"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i/>
                <w:color w:val="000080"/>
                <w:sz w:val="24"/>
                <w:szCs w:val="24"/>
              </w:rPr>
            </w:pPr>
            <w:r w:rsidRPr="003204B8">
              <w:rPr>
                <w:b/>
                <w:i/>
                <w:color w:val="000080"/>
                <w:sz w:val="24"/>
                <w:szCs w:val="24"/>
              </w:rPr>
              <w:t>Ключевое умение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Развитие мотивов учения</w:t>
            </w: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 xml:space="preserve">Объекты мониторинга </w:t>
            </w:r>
          </w:p>
          <w:p w:rsidR="006C44F4" w:rsidRPr="003204B8" w:rsidRDefault="006C44F4" w:rsidP="007A7931">
            <w:pPr>
              <w:spacing w:line="283" w:lineRule="atLeast"/>
              <w:ind w:firstLine="316"/>
              <w:jc w:val="center"/>
              <w:rPr>
                <w:bCs/>
                <w:iCs/>
                <w:sz w:val="24"/>
                <w:szCs w:val="24"/>
              </w:rPr>
            </w:pPr>
            <w:r w:rsidRPr="003204B8">
              <w:rPr>
                <w:rStyle w:val="ab"/>
                <w:bCs/>
                <w:sz w:val="24"/>
                <w:szCs w:val="24"/>
              </w:rPr>
              <w:t>Уровни познавательной активности</w:t>
            </w:r>
            <w:r w:rsidRPr="003204B8">
              <w:rPr>
                <w:rStyle w:val="a9"/>
                <w:bCs/>
                <w:i/>
                <w:iCs/>
                <w:sz w:val="24"/>
                <w:szCs w:val="24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Формы организации деятельности</w:t>
            </w:r>
          </w:p>
        </w:tc>
      </w:tr>
      <w:tr w:rsidR="006C44F4" w:rsidRPr="003204B8" w:rsidTr="00636361">
        <w:trPr>
          <w:trHeight w:val="80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spacing w:line="278" w:lineRule="atLeast"/>
              <w:jc w:val="center"/>
              <w:rPr>
                <w:rStyle w:val="ab"/>
                <w:b/>
                <w:bCs/>
                <w:sz w:val="24"/>
                <w:szCs w:val="24"/>
              </w:rPr>
            </w:pPr>
            <w:r w:rsidRPr="003204B8">
              <w:rPr>
                <w:rStyle w:val="ab"/>
                <w:bCs/>
                <w:sz w:val="24"/>
                <w:szCs w:val="24"/>
              </w:rPr>
              <w:t> </w:t>
            </w:r>
            <w:r w:rsidRPr="003204B8">
              <w:rPr>
                <w:rStyle w:val="ab"/>
                <w:b/>
                <w:bCs/>
                <w:sz w:val="24"/>
                <w:szCs w:val="24"/>
              </w:rPr>
              <w:t>Воспроизводящая активность</w:t>
            </w:r>
          </w:p>
          <w:p w:rsidR="006C44F4" w:rsidRPr="003204B8" w:rsidRDefault="006C44F4" w:rsidP="007A7931">
            <w:pPr>
              <w:spacing w:line="278" w:lineRule="atLeast"/>
              <w:jc w:val="center"/>
              <w:rPr>
                <w:sz w:val="24"/>
                <w:szCs w:val="24"/>
              </w:rPr>
            </w:pPr>
            <w:r w:rsidRPr="003204B8">
              <w:rPr>
                <w:rStyle w:val="ab"/>
                <w:b/>
                <w:bCs/>
                <w:sz w:val="24"/>
                <w:szCs w:val="24"/>
              </w:rPr>
              <w:t xml:space="preserve"> (алгоритмический уровень)</w:t>
            </w:r>
          </w:p>
          <w:p w:rsidR="006C44F4" w:rsidRPr="003204B8" w:rsidRDefault="006C44F4" w:rsidP="007A7931">
            <w:pPr>
              <w:spacing w:line="278" w:lineRule="atLeast"/>
              <w:jc w:val="center"/>
              <w:rPr>
                <w:bCs/>
                <w:iCs/>
                <w:sz w:val="24"/>
                <w:szCs w:val="24"/>
              </w:rPr>
            </w:pPr>
            <w:r w:rsidRPr="003204B8">
              <w:rPr>
                <w:bCs/>
                <w:iCs/>
                <w:sz w:val="24"/>
                <w:szCs w:val="24"/>
              </w:rPr>
              <w:t>Ученик понимает, запоминает и воспроизводит информацию, овладевает способами ее применения по образцу.</w:t>
            </w:r>
          </w:p>
          <w:p w:rsidR="006C44F4" w:rsidRPr="003204B8" w:rsidRDefault="006C44F4" w:rsidP="007A7931">
            <w:pPr>
              <w:spacing w:line="278" w:lineRule="atLeast"/>
              <w:jc w:val="center"/>
              <w:rPr>
                <w:sz w:val="24"/>
                <w:szCs w:val="24"/>
              </w:rPr>
            </w:pPr>
            <w:r w:rsidRPr="003204B8">
              <w:rPr>
                <w:bCs/>
                <w:iCs/>
                <w:sz w:val="24"/>
                <w:szCs w:val="24"/>
              </w:rPr>
              <w:t>Опыт в учебной деятельности накапливается через усвоение образцов, при этом уровень собственной активности личности недостаточен.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Самооценка и </w:t>
            </w:r>
            <w:proofErr w:type="spellStart"/>
            <w:r w:rsidRPr="003204B8">
              <w:rPr>
                <w:sz w:val="24"/>
                <w:szCs w:val="24"/>
              </w:rPr>
              <w:lastRenderedPageBreak/>
              <w:t>взаимооценка</w:t>
            </w:r>
            <w:proofErr w:type="spellEnd"/>
            <w:r w:rsidRPr="003204B8">
              <w:rPr>
                <w:sz w:val="24"/>
                <w:szCs w:val="24"/>
              </w:rPr>
              <w:t xml:space="preserve"> уровня познавательной активности учащихся</w:t>
            </w: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spacing w:line="278" w:lineRule="atLeast"/>
              <w:jc w:val="center"/>
              <w:rPr>
                <w:rStyle w:val="ab"/>
                <w:b/>
                <w:bCs/>
                <w:sz w:val="24"/>
                <w:szCs w:val="24"/>
              </w:rPr>
            </w:pPr>
            <w:r w:rsidRPr="003204B8">
              <w:rPr>
                <w:rStyle w:val="ab"/>
                <w:b/>
                <w:bCs/>
                <w:sz w:val="24"/>
                <w:szCs w:val="24"/>
              </w:rPr>
              <w:t>Интерпретирующая активность</w:t>
            </w:r>
          </w:p>
          <w:p w:rsidR="006C44F4" w:rsidRPr="003204B8" w:rsidRDefault="006C44F4" w:rsidP="007A7931">
            <w:pPr>
              <w:spacing w:line="278" w:lineRule="atLeast"/>
              <w:jc w:val="center"/>
              <w:rPr>
                <w:sz w:val="24"/>
                <w:szCs w:val="24"/>
              </w:rPr>
            </w:pPr>
            <w:r w:rsidRPr="003204B8">
              <w:rPr>
                <w:rStyle w:val="ab"/>
                <w:b/>
                <w:bCs/>
                <w:sz w:val="24"/>
                <w:szCs w:val="24"/>
              </w:rPr>
              <w:t>(преобразующий уровень)</w:t>
            </w:r>
          </w:p>
          <w:p w:rsidR="006C44F4" w:rsidRPr="003204B8" w:rsidRDefault="006C44F4" w:rsidP="007A7931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3204B8">
              <w:rPr>
                <w:bCs/>
                <w:iCs/>
                <w:sz w:val="24"/>
                <w:szCs w:val="24"/>
              </w:rPr>
              <w:t xml:space="preserve">Ученик проникает в сущность  явления, стремится познать связи </w:t>
            </w:r>
            <w:r w:rsidRPr="003204B8">
              <w:rPr>
                <w:bCs/>
                <w:iCs/>
                <w:sz w:val="24"/>
                <w:szCs w:val="24"/>
              </w:rPr>
              <w:lastRenderedPageBreak/>
              <w:t>между явлениями, овладеть способом применения знаний в новых условиях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rStyle w:val="ab"/>
                <w:b/>
                <w:bCs/>
                <w:sz w:val="24"/>
                <w:szCs w:val="24"/>
              </w:rPr>
            </w:pPr>
            <w:r w:rsidRPr="003204B8">
              <w:rPr>
                <w:rStyle w:val="ab"/>
                <w:b/>
                <w:bCs/>
                <w:sz w:val="24"/>
                <w:szCs w:val="24"/>
              </w:rPr>
              <w:lastRenderedPageBreak/>
              <w:t>Эвристическая активность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rStyle w:val="ab"/>
                <w:b/>
                <w:bCs/>
                <w:sz w:val="24"/>
                <w:szCs w:val="24"/>
              </w:rPr>
              <w:t>(эвристический)</w:t>
            </w:r>
          </w:p>
          <w:p w:rsidR="006C44F4" w:rsidRPr="003204B8" w:rsidRDefault="006C44F4" w:rsidP="007A7931">
            <w:pPr>
              <w:jc w:val="both"/>
              <w:rPr>
                <w:rStyle w:val="ab"/>
                <w:bCs/>
                <w:i w:val="0"/>
                <w:sz w:val="24"/>
                <w:szCs w:val="24"/>
              </w:rPr>
            </w:pPr>
            <w:r w:rsidRPr="003204B8">
              <w:rPr>
                <w:bCs/>
                <w:iCs/>
                <w:sz w:val="24"/>
                <w:szCs w:val="24"/>
              </w:rPr>
              <w:t>Проникновение в сущность явлений, попытка найти для этой цели новый способ. Пути решения учебной задачи - нестандартные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  <w:tr w:rsidR="006C44F4" w:rsidRPr="003204B8" w:rsidTr="00636361">
        <w:trPr>
          <w:trHeight w:val="1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jc w:val="center"/>
              <w:rPr>
                <w:rStyle w:val="ab"/>
                <w:b/>
                <w:bCs/>
                <w:sz w:val="24"/>
                <w:szCs w:val="24"/>
              </w:rPr>
            </w:pPr>
            <w:r w:rsidRPr="003204B8">
              <w:rPr>
                <w:rStyle w:val="ab"/>
                <w:b/>
                <w:bCs/>
                <w:sz w:val="24"/>
                <w:szCs w:val="24"/>
              </w:rPr>
              <w:t>Творческая активность</w:t>
            </w:r>
          </w:p>
          <w:p w:rsidR="006C44F4" w:rsidRPr="003204B8" w:rsidRDefault="006C44F4" w:rsidP="007A7931">
            <w:pPr>
              <w:jc w:val="center"/>
              <w:rPr>
                <w:rStyle w:val="ab"/>
                <w:b/>
                <w:bCs/>
                <w:sz w:val="24"/>
                <w:szCs w:val="24"/>
              </w:rPr>
            </w:pPr>
            <w:r w:rsidRPr="003204B8">
              <w:rPr>
                <w:rStyle w:val="ab"/>
                <w:b/>
                <w:bCs/>
                <w:sz w:val="24"/>
                <w:szCs w:val="24"/>
              </w:rPr>
              <w:t>(творческий уровень)</w:t>
            </w:r>
          </w:p>
          <w:p w:rsidR="006C44F4" w:rsidRPr="003204B8" w:rsidRDefault="006C44F4" w:rsidP="007A7931">
            <w:pPr>
              <w:jc w:val="both"/>
              <w:rPr>
                <w:sz w:val="24"/>
                <w:szCs w:val="24"/>
              </w:rPr>
            </w:pPr>
            <w:r w:rsidRPr="003204B8">
              <w:rPr>
                <w:bCs/>
                <w:iCs/>
                <w:sz w:val="24"/>
                <w:szCs w:val="24"/>
              </w:rPr>
              <w:t xml:space="preserve">Задача (проблема) ставится самим школьником. Проникновение в сущность явлений, попытка найти для этой цели новый способ. </w:t>
            </w:r>
          </w:p>
          <w:p w:rsidR="006C44F4" w:rsidRPr="003204B8" w:rsidRDefault="006C44F4" w:rsidP="007A7931">
            <w:pPr>
              <w:jc w:val="both"/>
              <w:rPr>
                <w:bCs/>
                <w:iCs/>
                <w:sz w:val="24"/>
                <w:szCs w:val="24"/>
              </w:rPr>
            </w:pPr>
            <w:r w:rsidRPr="003204B8">
              <w:rPr>
                <w:bCs/>
                <w:iCs/>
                <w:sz w:val="24"/>
                <w:szCs w:val="24"/>
              </w:rPr>
              <w:t>Новые пути решения учебной задачи. Высокая степень самостоятельности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4" w:rsidRPr="003204B8" w:rsidRDefault="006C44F4" w:rsidP="007A7931">
            <w:pPr>
              <w:rPr>
                <w:sz w:val="24"/>
                <w:szCs w:val="24"/>
              </w:rPr>
            </w:pPr>
          </w:p>
        </w:tc>
      </w:tr>
    </w:tbl>
    <w:p w:rsidR="006C44F4" w:rsidRPr="003204B8" w:rsidRDefault="006C44F4" w:rsidP="006C44F4">
      <w:pPr>
        <w:rPr>
          <w:b/>
          <w:i/>
          <w:sz w:val="24"/>
          <w:szCs w:val="24"/>
        </w:rPr>
      </w:pPr>
    </w:p>
    <w:p w:rsidR="006C44F4" w:rsidRPr="003204B8" w:rsidRDefault="006C44F4" w:rsidP="006C44F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04B8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tbl>
      <w:tblPr>
        <w:tblStyle w:val="aa"/>
        <w:tblW w:w="10681" w:type="dxa"/>
        <w:tblInd w:w="-792" w:type="dxa"/>
        <w:tblLook w:val="01E0"/>
      </w:tblPr>
      <w:tblGrid>
        <w:gridCol w:w="7563"/>
        <w:gridCol w:w="3118"/>
      </w:tblGrid>
      <w:tr w:rsidR="006C44F4" w:rsidRPr="003204B8" w:rsidTr="00636361"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i/>
                <w:color w:val="800000"/>
                <w:sz w:val="24"/>
                <w:szCs w:val="24"/>
              </w:rPr>
            </w:pPr>
            <w:r w:rsidRPr="003204B8">
              <w:rPr>
                <w:b/>
                <w:i/>
                <w:color w:val="800000"/>
                <w:sz w:val="24"/>
                <w:szCs w:val="24"/>
              </w:rPr>
              <w:t>Регулятивные универсальные учебные действия (умения)</w:t>
            </w:r>
          </w:p>
        </w:tc>
      </w:tr>
      <w:tr w:rsidR="006C44F4" w:rsidRPr="003204B8" w:rsidTr="00636361"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i/>
                <w:color w:val="000080"/>
                <w:sz w:val="24"/>
                <w:szCs w:val="24"/>
              </w:rPr>
            </w:pPr>
            <w:r w:rsidRPr="003204B8">
              <w:rPr>
                <w:b/>
                <w:i/>
                <w:color w:val="000080"/>
                <w:sz w:val="24"/>
                <w:szCs w:val="24"/>
              </w:rPr>
              <w:t>Ключевое умение</w:t>
            </w:r>
          </w:p>
          <w:p w:rsidR="006C44F4" w:rsidRPr="003204B8" w:rsidRDefault="006C44F4" w:rsidP="007A79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04B8">
              <w:rPr>
                <w:b/>
                <w:sz w:val="24"/>
                <w:szCs w:val="24"/>
              </w:rPr>
              <w:t>Целеполагание</w:t>
            </w:r>
            <w:proofErr w:type="spellEnd"/>
          </w:p>
          <w:p w:rsidR="006C44F4" w:rsidRPr="003204B8" w:rsidRDefault="006C44F4" w:rsidP="007A7931">
            <w:pPr>
              <w:jc w:val="center"/>
              <w:rPr>
                <w:b/>
                <w:i/>
                <w:sz w:val="24"/>
                <w:szCs w:val="24"/>
              </w:rPr>
            </w:pPr>
            <w:r w:rsidRPr="003204B8">
              <w:rPr>
                <w:b/>
                <w:i/>
                <w:sz w:val="24"/>
                <w:szCs w:val="24"/>
              </w:rPr>
              <w:t xml:space="preserve">Развитие способности к </w:t>
            </w:r>
            <w:proofErr w:type="spellStart"/>
            <w:r w:rsidRPr="003204B8">
              <w:rPr>
                <w:b/>
                <w:i/>
                <w:sz w:val="24"/>
                <w:szCs w:val="24"/>
              </w:rPr>
              <w:t>целеполаганию</w:t>
            </w:r>
            <w:proofErr w:type="spellEnd"/>
            <w:r w:rsidRPr="003204B8">
              <w:rPr>
                <w:b/>
                <w:i/>
                <w:sz w:val="24"/>
                <w:szCs w:val="24"/>
              </w:rPr>
              <w:t xml:space="preserve"> во временной перспективе принципиально меняет ход развития подростка. Из развития, осуществляемого преимущественно  форме воспитания и обучения, обусловленного внешне заданными целями, оно преобразуется в подлинное саморазвитие на основе осознанных личностью целей и планов их достижения</w:t>
            </w:r>
            <w:r w:rsidRPr="003204B8">
              <w:rPr>
                <w:rStyle w:val="a9"/>
                <w:b/>
                <w:i/>
                <w:sz w:val="24"/>
                <w:szCs w:val="24"/>
              </w:rPr>
              <w:footnoteReference w:id="3"/>
            </w:r>
          </w:p>
        </w:tc>
      </w:tr>
      <w:tr w:rsidR="006C44F4" w:rsidRPr="003204B8" w:rsidTr="00636361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b/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Объект мониторинга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proofErr w:type="spellStart"/>
            <w:r w:rsidRPr="003204B8">
              <w:rPr>
                <w:sz w:val="24"/>
                <w:szCs w:val="24"/>
              </w:rPr>
              <w:t>Сформированность</w:t>
            </w:r>
            <w:proofErr w:type="spellEnd"/>
            <w:r w:rsidRPr="003204B8">
              <w:rPr>
                <w:sz w:val="24"/>
                <w:szCs w:val="24"/>
              </w:rPr>
              <w:t xml:space="preserve"> способности к </w:t>
            </w:r>
            <w:proofErr w:type="spellStart"/>
            <w:r w:rsidRPr="003204B8">
              <w:rPr>
                <w:sz w:val="24"/>
                <w:szCs w:val="24"/>
              </w:rPr>
              <w:t>целеполаганию</w:t>
            </w:r>
            <w:proofErr w:type="spellEnd"/>
            <w:r w:rsidRPr="003204B8"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6C44F4" w:rsidRPr="003204B8" w:rsidTr="00636361">
        <w:trPr>
          <w:trHeight w:val="55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4" w:rsidRPr="003204B8" w:rsidRDefault="006C44F4" w:rsidP="006C44F4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Обоснованный выбор цели</w:t>
            </w:r>
          </w:p>
          <w:p w:rsidR="006C44F4" w:rsidRPr="003204B8" w:rsidRDefault="006C44F4" w:rsidP="006C44F4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Конкретность цели</w:t>
            </w:r>
          </w:p>
          <w:p w:rsidR="006C44F4" w:rsidRPr="003204B8" w:rsidRDefault="006C44F4" w:rsidP="006C44F4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Определение временного интервала, в пределах которого планируется достижение цели</w:t>
            </w:r>
          </w:p>
          <w:p w:rsidR="006C44F4" w:rsidRPr="003204B8" w:rsidRDefault="006C44F4" w:rsidP="006C44F4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Достижение поставленной цели.</w:t>
            </w:r>
          </w:p>
          <w:p w:rsidR="006C44F4" w:rsidRPr="003204B8" w:rsidRDefault="006C44F4" w:rsidP="006C44F4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Способность закрепить успех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proofErr w:type="spellStart"/>
            <w:r w:rsidRPr="003204B8">
              <w:rPr>
                <w:sz w:val="24"/>
                <w:szCs w:val="24"/>
              </w:rPr>
              <w:t>Портфолио</w:t>
            </w:r>
            <w:proofErr w:type="spellEnd"/>
          </w:p>
          <w:p w:rsidR="006C44F4" w:rsidRPr="003204B8" w:rsidRDefault="006C44F4" w:rsidP="000E0B93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(раздел «Индивидуальный образовательный план»)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 xml:space="preserve">Самоанализ результатов учебной деятельности - по учебным периодам </w:t>
            </w:r>
          </w:p>
          <w:p w:rsidR="006C44F4" w:rsidRPr="003204B8" w:rsidRDefault="006C44F4" w:rsidP="007A7931">
            <w:pPr>
              <w:jc w:val="center"/>
              <w:rPr>
                <w:sz w:val="24"/>
                <w:szCs w:val="24"/>
              </w:rPr>
            </w:pPr>
            <w:r w:rsidRPr="003204B8">
              <w:rPr>
                <w:sz w:val="24"/>
                <w:szCs w:val="24"/>
              </w:rPr>
              <w:t>(четверть-триместр)</w:t>
            </w:r>
          </w:p>
        </w:tc>
      </w:tr>
    </w:tbl>
    <w:p w:rsidR="00636361" w:rsidRPr="000E0B93" w:rsidRDefault="00636361" w:rsidP="000E0B93">
      <w:pPr>
        <w:pStyle w:val="a5"/>
        <w:ind w:left="1080"/>
        <w:rPr>
          <w:b/>
          <w:i/>
          <w:color w:val="1F497D" w:themeColor="text2"/>
          <w:sz w:val="24"/>
          <w:szCs w:val="24"/>
        </w:rPr>
      </w:pPr>
    </w:p>
    <w:p w:rsidR="000E0B93" w:rsidRPr="002320ED" w:rsidRDefault="000E0B93" w:rsidP="000E0B93">
      <w:pPr>
        <w:pStyle w:val="a5"/>
        <w:numPr>
          <w:ilvl w:val="0"/>
          <w:numId w:val="25"/>
        </w:num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2320E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Разработки уроков и </w:t>
      </w:r>
      <w:r w:rsidR="002320ED" w:rsidRPr="002320E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внеклассных </w:t>
      </w:r>
      <w:r w:rsidRPr="002320E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мероприятий, направленных на развитие универсальных учебных умений</w:t>
      </w:r>
    </w:p>
    <w:p w:rsidR="000E0B93" w:rsidRPr="002320ED" w:rsidRDefault="002320ED" w:rsidP="002320E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320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могут быть два примера - описание 1 урока</w:t>
      </w:r>
      <w:r w:rsidRPr="002320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 мероприятия</w:t>
      </w:r>
    </w:p>
    <w:p w:rsidR="00A7793F" w:rsidRDefault="007A7931" w:rsidP="00A7793F">
      <w:pPr>
        <w:pStyle w:val="a5"/>
        <w:numPr>
          <w:ilvl w:val="0"/>
          <w:numId w:val="25"/>
        </w:num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A7793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Из </w:t>
      </w:r>
      <w:r w:rsidR="000E0B93" w:rsidRPr="00A7793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проекта </w:t>
      </w:r>
      <w:r w:rsidRPr="00A7793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Положения о междисциплинарном зачёте</w:t>
      </w:r>
      <w:r w:rsidR="00A7793F" w:rsidRPr="00A7793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</w:p>
    <w:p w:rsidR="00A7793F" w:rsidRPr="00A7793F" w:rsidRDefault="00A7793F" w:rsidP="00A7793F">
      <w:pPr>
        <w:pStyle w:val="a5"/>
        <w:ind w:left="108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7A7931" w:rsidRPr="003204B8" w:rsidRDefault="007A7931" w:rsidP="007A79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Междисциплинарный зачёт </w:t>
      </w:r>
      <w:r w:rsidR="00A7793F">
        <w:rPr>
          <w:rFonts w:ascii="Times New Roman" w:hAnsi="Times New Roman" w:cs="Times New Roman"/>
          <w:sz w:val="24"/>
          <w:szCs w:val="24"/>
        </w:rPr>
        <w:t xml:space="preserve">(МДЗ) </w:t>
      </w:r>
      <w:r w:rsidRPr="003204B8">
        <w:rPr>
          <w:rFonts w:ascii="Times New Roman" w:hAnsi="Times New Roman" w:cs="Times New Roman"/>
          <w:sz w:val="24"/>
          <w:szCs w:val="24"/>
        </w:rPr>
        <w:t>является частью системы работы методических объединений (кафедр) над формированием УУД и представляет собой логическое завершение определенного этапа освоения учащимися группы УУД в течение учебного года.</w:t>
      </w:r>
    </w:p>
    <w:p w:rsidR="00A7793F" w:rsidRPr="00A7793F" w:rsidRDefault="00A7793F" w:rsidP="00A7793F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7793F">
        <w:rPr>
          <w:rFonts w:ascii="Times New Roman" w:hAnsi="Times New Roman" w:cs="Times New Roman"/>
          <w:sz w:val="24"/>
          <w:szCs w:val="24"/>
        </w:rPr>
        <w:t xml:space="preserve">Цель междисциплинарного зачёта - формирование и контроль развития универсальных учебных умений у учащихся средней школы. </w:t>
      </w:r>
    </w:p>
    <w:p w:rsidR="007A7931" w:rsidRPr="003204B8" w:rsidRDefault="007A7931" w:rsidP="007A79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Междисциплинарный зачёт проводится по смежным предметам:</w:t>
      </w:r>
    </w:p>
    <w:p w:rsidR="007A7931" w:rsidRPr="003204B8" w:rsidRDefault="007A7931" w:rsidP="007A793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предметам гуманитарного цикла: </w:t>
      </w:r>
    </w:p>
    <w:p w:rsidR="007A7931" w:rsidRPr="003204B8" w:rsidRDefault="007A7931" w:rsidP="007A793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204B8">
        <w:rPr>
          <w:rFonts w:ascii="Times New Roman" w:hAnsi="Times New Roman" w:cs="Times New Roman"/>
          <w:sz w:val="24"/>
          <w:szCs w:val="24"/>
        </w:rPr>
        <w:lastRenderedPageBreak/>
        <w:t>обществознание - история - литература – русский язык - мировая художественная культура – история Санкт-Петербурга – изобразительное искусство – музыка;</w:t>
      </w:r>
      <w:proofErr w:type="gramEnd"/>
    </w:p>
    <w:p w:rsidR="007A7931" w:rsidRPr="003204B8" w:rsidRDefault="007A7931" w:rsidP="007A793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предметам естественнонаучного цикла: математика – физика – химия – география - биология – ОБЖ.</w:t>
      </w:r>
    </w:p>
    <w:p w:rsidR="007A7931" w:rsidRPr="003204B8" w:rsidRDefault="007A7931" w:rsidP="007A7931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Сочетание предметов и содержание МДЗ варьируется в зависимости от учебных программ, возраста и подготовленности школьников и может быть построено, например, </w:t>
      </w:r>
    </w:p>
    <w:p w:rsidR="007A7931" w:rsidRPr="003204B8" w:rsidRDefault="007A7931" w:rsidP="007A7931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на основе двух учебных предметов: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биология – география, 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физика – математика, 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химия – физика, 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биология – ОБЖ,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история – литература,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история Санкт-Петербурга – литература,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русский язык – литература;</w:t>
      </w:r>
    </w:p>
    <w:p w:rsidR="007A7931" w:rsidRPr="003204B8" w:rsidRDefault="007A7931" w:rsidP="007A793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трех предметов: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русский язык – история – литература, 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история – литература – МХК,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физика – химия – математика;</w:t>
      </w:r>
    </w:p>
    <w:p w:rsidR="007A7931" w:rsidRPr="003204B8" w:rsidRDefault="007A7931" w:rsidP="007A793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четырех предметов: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обществознание - история – литература – МХК,</w:t>
      </w:r>
    </w:p>
    <w:p w:rsidR="007A7931" w:rsidRPr="003204B8" w:rsidRDefault="007A7931" w:rsidP="007A7931">
      <w:pPr>
        <w:ind w:left="708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Возможно также сочетание предметов гуманитарного и естественнонаучного цикла: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математика – изобразительное искусство</w:t>
      </w:r>
    </w:p>
    <w:p w:rsidR="007A7931" w:rsidRPr="003204B8" w:rsidRDefault="007A7931" w:rsidP="007A79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история - география</w:t>
      </w:r>
    </w:p>
    <w:p w:rsidR="007A7931" w:rsidRPr="003204B8" w:rsidRDefault="007A7931" w:rsidP="003204B8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и т.п.</w:t>
      </w:r>
    </w:p>
    <w:p w:rsidR="007A7931" w:rsidRPr="003204B8" w:rsidRDefault="007A7931" w:rsidP="003204B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Методические объединения (кафедры) в конце каждого учебного года совместно определяют важнейшие универсальные учебные умения, над развитием которых будет идти работа на всех учебных предметах цикла в следующем учебном году в каждой из параллелей (</w:t>
      </w:r>
      <w:proofErr w:type="gramStart"/>
      <w:r w:rsidRPr="003204B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204B8">
        <w:rPr>
          <w:rFonts w:ascii="Times New Roman" w:hAnsi="Times New Roman" w:cs="Times New Roman"/>
          <w:sz w:val="24"/>
          <w:szCs w:val="24"/>
        </w:rPr>
        <w:t>. объекты мониторинга в таблице 1) и планируют содержание МДЗ.</w:t>
      </w:r>
    </w:p>
    <w:p w:rsidR="007A7931" w:rsidRPr="003204B8" w:rsidRDefault="007A7931" w:rsidP="007A79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Сочетание учебных предметов, тематика междисциплинарных вопросов определяются учителями-предметниками и утверждаются на заседаниях соответствующих методических объединений (кафедр).   </w:t>
      </w:r>
    </w:p>
    <w:p w:rsidR="007A7931" w:rsidRPr="003204B8" w:rsidRDefault="007A7931" w:rsidP="007A79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Подготовка к МДЗ включает работу педагогов над развитием у учащихся универсальных умений в условиях соответствующих форм учебной деятельности (</w:t>
      </w:r>
      <w:proofErr w:type="gramStart"/>
      <w:r w:rsidRPr="003204B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204B8">
        <w:rPr>
          <w:rFonts w:ascii="Times New Roman" w:hAnsi="Times New Roman" w:cs="Times New Roman"/>
          <w:sz w:val="24"/>
          <w:szCs w:val="24"/>
        </w:rPr>
        <w:t xml:space="preserve">. таблицу 1). </w:t>
      </w:r>
    </w:p>
    <w:p w:rsidR="007A7931" w:rsidRPr="003204B8" w:rsidRDefault="007A7931" w:rsidP="003204B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>Междисциплинарный зачет проводится в 5 – 11 классах не чаще 1</w:t>
      </w:r>
      <w:r w:rsidR="00A7793F">
        <w:rPr>
          <w:rFonts w:ascii="Times New Roman" w:hAnsi="Times New Roman" w:cs="Times New Roman"/>
          <w:sz w:val="24"/>
          <w:szCs w:val="24"/>
        </w:rPr>
        <w:t>-2 раз</w:t>
      </w:r>
      <w:r w:rsidRPr="003204B8">
        <w:rPr>
          <w:rFonts w:ascii="Times New Roman" w:hAnsi="Times New Roman" w:cs="Times New Roman"/>
          <w:sz w:val="24"/>
          <w:szCs w:val="24"/>
        </w:rPr>
        <w:t xml:space="preserve"> по гуманитарным предметам и 1</w:t>
      </w:r>
      <w:r w:rsidR="00A7793F">
        <w:rPr>
          <w:rFonts w:ascii="Times New Roman" w:hAnsi="Times New Roman" w:cs="Times New Roman"/>
          <w:sz w:val="24"/>
          <w:szCs w:val="24"/>
        </w:rPr>
        <w:t>-2 раз</w:t>
      </w:r>
      <w:r w:rsidRPr="003204B8">
        <w:rPr>
          <w:rFonts w:ascii="Times New Roman" w:hAnsi="Times New Roman" w:cs="Times New Roman"/>
          <w:sz w:val="24"/>
          <w:szCs w:val="24"/>
        </w:rPr>
        <w:t xml:space="preserve"> по естественнонаучным предметам в течение учебного года. Время проведения согласуется с учебной частью.</w:t>
      </w:r>
    </w:p>
    <w:p w:rsidR="007A7931" w:rsidRPr="003204B8" w:rsidRDefault="007A7931" w:rsidP="007A79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B8">
        <w:rPr>
          <w:rFonts w:ascii="Times New Roman" w:hAnsi="Times New Roman" w:cs="Times New Roman"/>
          <w:sz w:val="24"/>
          <w:szCs w:val="24"/>
        </w:rPr>
        <w:t xml:space="preserve">Оценка результатов МДЗ осуществляется с помощью </w:t>
      </w:r>
      <w:proofErr w:type="spellStart"/>
      <w:r w:rsidRPr="003204B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3204B8">
        <w:rPr>
          <w:rFonts w:ascii="Times New Roman" w:hAnsi="Times New Roman" w:cs="Times New Roman"/>
          <w:sz w:val="24"/>
          <w:szCs w:val="24"/>
        </w:rPr>
        <w:t xml:space="preserve"> оценки или е</w:t>
      </w:r>
      <w:r w:rsidR="003204B8" w:rsidRPr="003204B8">
        <w:rPr>
          <w:rFonts w:ascii="Times New Roman" w:hAnsi="Times New Roman" w:cs="Times New Roman"/>
          <w:sz w:val="24"/>
          <w:szCs w:val="24"/>
        </w:rPr>
        <w:t>е адаптированного варианта</w:t>
      </w:r>
      <w:r w:rsidRPr="003204B8">
        <w:rPr>
          <w:rFonts w:ascii="Times New Roman" w:hAnsi="Times New Roman" w:cs="Times New Roman"/>
          <w:sz w:val="24"/>
          <w:szCs w:val="24"/>
        </w:rPr>
        <w:t>.</w:t>
      </w:r>
    </w:p>
    <w:p w:rsidR="006C44F4" w:rsidRPr="003204B8" w:rsidRDefault="006C44F4">
      <w:pPr>
        <w:rPr>
          <w:rFonts w:ascii="Times New Roman" w:hAnsi="Times New Roman" w:cs="Times New Roman"/>
          <w:sz w:val="24"/>
          <w:szCs w:val="24"/>
        </w:rPr>
      </w:pPr>
    </w:p>
    <w:p w:rsidR="00793592" w:rsidRPr="000E0B93" w:rsidRDefault="00793592">
      <w:pPr>
        <w:rPr>
          <w:rFonts w:ascii="Times New Roman" w:hAnsi="Times New Roman" w:cs="Times New Roman"/>
          <w:b/>
          <w:sz w:val="24"/>
          <w:szCs w:val="24"/>
        </w:rPr>
      </w:pPr>
      <w:r w:rsidRPr="000E0B9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A7931" w:rsidRPr="00636361" w:rsidRDefault="007A7931" w:rsidP="0063636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6361">
        <w:rPr>
          <w:rFonts w:ascii="Times New Roman" w:hAnsi="Times New Roman" w:cs="Times New Roman"/>
          <w:sz w:val="24"/>
          <w:szCs w:val="24"/>
        </w:rPr>
        <w:t>Формирование УУД в основной школе. – М.: Просвещение,2010. – С. 28</w:t>
      </w:r>
    </w:p>
    <w:p w:rsidR="00162A64" w:rsidRPr="00636361" w:rsidRDefault="007B7D39" w:rsidP="00636361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>Блинова</w:t>
      </w:r>
      <w:proofErr w:type="spellEnd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Т. Л. Подход к определению понятия "</w:t>
      </w:r>
      <w:proofErr w:type="spellStart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>Межпредметные</w:t>
      </w:r>
      <w:proofErr w:type="spellEnd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связи в процессе обуч</w:t>
      </w:r>
      <w:r w:rsidR="007A7931"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>ения" с позиции ФГОС СОО</w:t>
      </w:r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/ Т. Л. </w:t>
      </w:r>
      <w:proofErr w:type="spellStart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>Блинова</w:t>
      </w:r>
      <w:proofErr w:type="spellEnd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, А. С. Кирилова // Педагогическое </w:t>
      </w:r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 xml:space="preserve">мастерство: материалы III </w:t>
      </w:r>
      <w:proofErr w:type="spellStart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>междунар</w:t>
      </w:r>
      <w:proofErr w:type="spellEnd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. </w:t>
      </w:r>
      <w:proofErr w:type="spellStart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>науч</w:t>
      </w:r>
      <w:proofErr w:type="spellEnd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. </w:t>
      </w:r>
      <w:proofErr w:type="spellStart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>конф</w:t>
      </w:r>
      <w:proofErr w:type="spellEnd"/>
      <w:r w:rsidRPr="00636361">
        <w:rPr>
          <w:rFonts w:ascii="Times New Roman" w:hAnsi="Times New Roman" w:cs="Times New Roman"/>
          <w:iCs/>
          <w:color w:val="333333"/>
          <w:sz w:val="24"/>
          <w:szCs w:val="24"/>
        </w:rPr>
        <w:t>. (Москва, июнь 2013 г.).  — М.: Буки-Веди, 2013.</w:t>
      </w:r>
    </w:p>
    <w:p w:rsidR="00793592" w:rsidRPr="00636361" w:rsidRDefault="00793592" w:rsidP="00636361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36361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636361">
        <w:rPr>
          <w:rFonts w:ascii="Times New Roman" w:hAnsi="Times New Roman" w:cs="Times New Roman"/>
          <w:color w:val="000000"/>
          <w:sz w:val="24"/>
          <w:szCs w:val="24"/>
        </w:rPr>
        <w:t xml:space="preserve"> связи в учебно-воспитательном процессе современной школы. -</w:t>
      </w:r>
      <w:r w:rsidR="006566C2" w:rsidRPr="00636361">
        <w:rPr>
          <w:rFonts w:ascii="Times New Roman" w:hAnsi="Times New Roman" w:cs="Times New Roman"/>
          <w:color w:val="000000"/>
          <w:sz w:val="24"/>
          <w:szCs w:val="24"/>
        </w:rPr>
        <w:t xml:space="preserve"> М.:</w:t>
      </w:r>
      <w:r w:rsidR="000E0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361">
        <w:rPr>
          <w:rFonts w:ascii="Times New Roman" w:hAnsi="Times New Roman" w:cs="Times New Roman"/>
          <w:color w:val="000000"/>
          <w:sz w:val="24"/>
          <w:szCs w:val="24"/>
        </w:rPr>
        <w:t>Просвещение, 2009 г.</w:t>
      </w:r>
    </w:p>
    <w:p w:rsidR="00162A64" w:rsidRPr="00636361" w:rsidRDefault="00162A64" w:rsidP="0063636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6361">
        <w:rPr>
          <w:rFonts w:ascii="Times New Roman" w:hAnsi="Times New Roman" w:cs="Times New Roman"/>
          <w:sz w:val="24"/>
          <w:szCs w:val="24"/>
        </w:rPr>
        <w:t>Цейтлина</w:t>
      </w:r>
      <w:proofErr w:type="spellEnd"/>
      <w:r w:rsidRPr="00636361">
        <w:rPr>
          <w:rFonts w:ascii="Times New Roman" w:hAnsi="Times New Roman" w:cs="Times New Roman"/>
          <w:sz w:val="24"/>
          <w:szCs w:val="24"/>
        </w:rPr>
        <w:t xml:space="preserve"> Е.Ю. </w:t>
      </w:r>
      <w:proofErr w:type="spellStart"/>
      <w:r w:rsidRPr="00636361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636361">
        <w:rPr>
          <w:rFonts w:ascii="Times New Roman" w:hAnsi="Times New Roman" w:cs="Times New Roman"/>
          <w:sz w:val="24"/>
          <w:szCs w:val="24"/>
        </w:rPr>
        <w:t xml:space="preserve"> оценка учебных достижений школьников./ Сб. Личностное развитие учащихся в современном образовании и обществе. – </w:t>
      </w:r>
      <w:proofErr w:type="spellStart"/>
      <w:r w:rsidRPr="00636361">
        <w:rPr>
          <w:rFonts w:ascii="Times New Roman" w:hAnsi="Times New Roman" w:cs="Times New Roman"/>
          <w:sz w:val="24"/>
          <w:szCs w:val="24"/>
        </w:rPr>
        <w:t>Благоевград</w:t>
      </w:r>
      <w:proofErr w:type="spellEnd"/>
      <w:r w:rsidRPr="00636361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6363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36361" w:rsidRPr="00636361">
        <w:rPr>
          <w:rFonts w:ascii="Times New Roman" w:hAnsi="Times New Roman" w:cs="Times New Roman"/>
          <w:sz w:val="24"/>
          <w:szCs w:val="24"/>
        </w:rPr>
        <w:t>2008</w:t>
      </w:r>
      <w:r w:rsidRPr="00636361">
        <w:rPr>
          <w:rFonts w:ascii="Times New Roman" w:hAnsi="Times New Roman" w:cs="Times New Roman"/>
          <w:sz w:val="24"/>
          <w:szCs w:val="24"/>
        </w:rPr>
        <w:t>.</w:t>
      </w:r>
    </w:p>
    <w:p w:rsidR="006566C2" w:rsidRPr="00636361" w:rsidRDefault="006566C2" w:rsidP="006566C2">
      <w:pPr>
        <w:rPr>
          <w:sz w:val="24"/>
          <w:szCs w:val="24"/>
        </w:rPr>
      </w:pPr>
    </w:p>
    <w:sectPr w:rsidR="006566C2" w:rsidRPr="00636361" w:rsidSect="0072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B7" w:rsidRDefault="005468B7" w:rsidP="006C44F4">
      <w:pPr>
        <w:spacing w:after="0" w:line="240" w:lineRule="auto"/>
      </w:pPr>
      <w:r>
        <w:separator/>
      </w:r>
    </w:p>
  </w:endnote>
  <w:endnote w:type="continuationSeparator" w:id="0">
    <w:p w:rsidR="005468B7" w:rsidRDefault="005468B7" w:rsidP="006C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B7" w:rsidRDefault="005468B7" w:rsidP="006C44F4">
      <w:pPr>
        <w:spacing w:after="0" w:line="240" w:lineRule="auto"/>
      </w:pPr>
      <w:r>
        <w:separator/>
      </w:r>
    </w:p>
  </w:footnote>
  <w:footnote w:type="continuationSeparator" w:id="0">
    <w:p w:rsidR="005468B7" w:rsidRDefault="005468B7" w:rsidP="006C44F4">
      <w:pPr>
        <w:spacing w:after="0" w:line="240" w:lineRule="auto"/>
      </w:pPr>
      <w:r>
        <w:continuationSeparator/>
      </w:r>
    </w:p>
  </w:footnote>
  <w:footnote w:id="1">
    <w:p w:rsidR="007A7931" w:rsidRPr="000E0B93" w:rsidRDefault="007A7931" w:rsidP="006C44F4">
      <w:pPr>
        <w:pStyle w:val="a7"/>
        <w:rPr>
          <w:sz w:val="24"/>
          <w:szCs w:val="24"/>
        </w:rPr>
      </w:pPr>
      <w:r w:rsidRPr="000E0B93">
        <w:rPr>
          <w:rStyle w:val="a9"/>
          <w:sz w:val="24"/>
          <w:szCs w:val="24"/>
        </w:rPr>
        <w:footnoteRef/>
      </w:r>
      <w:r w:rsidRPr="000E0B93">
        <w:rPr>
          <w:sz w:val="24"/>
          <w:szCs w:val="24"/>
        </w:rPr>
        <w:t xml:space="preserve"> Формирование УУД в основной школе. – М.:Просвещение,2010. – С. 28</w:t>
      </w:r>
    </w:p>
  </w:footnote>
  <w:footnote w:id="2">
    <w:p w:rsidR="007A7931" w:rsidRPr="007A7931" w:rsidRDefault="007A7931" w:rsidP="006C44F4">
      <w:pPr>
        <w:ind w:left="357" w:hanging="357"/>
        <w:rPr>
          <w:rFonts w:ascii="Times New Roman" w:hAnsi="Times New Roman" w:cs="Times New Roman"/>
          <w:color w:val="000000"/>
        </w:rPr>
      </w:pPr>
      <w:r w:rsidRPr="007A7931">
        <w:rPr>
          <w:rStyle w:val="a9"/>
          <w:rFonts w:ascii="Times New Roman" w:hAnsi="Times New Roman" w:cs="Times New Roman"/>
        </w:rPr>
        <w:footnoteRef/>
      </w:r>
      <w:r w:rsidRPr="007A7931">
        <w:rPr>
          <w:rFonts w:ascii="Times New Roman" w:hAnsi="Times New Roman" w:cs="Times New Roman"/>
        </w:rPr>
        <w:t xml:space="preserve"> </w:t>
      </w:r>
      <w:r w:rsidRPr="007A7931">
        <w:rPr>
          <w:rFonts w:ascii="Times New Roman" w:hAnsi="Times New Roman" w:cs="Times New Roman"/>
          <w:color w:val="000000"/>
        </w:rPr>
        <w:t>Шамова  Т.А. Активизация учения школьников. - М.: Педагогика, 1982</w:t>
      </w:r>
    </w:p>
    <w:p w:rsidR="007A7931" w:rsidRPr="007A7931" w:rsidRDefault="00636361" w:rsidP="00156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A7931" w:rsidRPr="007A7931">
        <w:rPr>
          <w:rFonts w:ascii="Times New Roman" w:hAnsi="Times New Roman" w:cs="Times New Roman"/>
        </w:rPr>
        <w:t xml:space="preserve">  Щукина  Г.И. Активизация познавательной деятельности учащихся в учебном процессе. - М.: Педагогика, 1979</w:t>
      </w:r>
    </w:p>
  </w:footnote>
  <w:footnote w:id="3">
    <w:p w:rsidR="007A7931" w:rsidRDefault="007A7931" w:rsidP="006C44F4">
      <w:pPr>
        <w:pStyle w:val="a7"/>
      </w:pPr>
      <w:r>
        <w:rPr>
          <w:rStyle w:val="a9"/>
        </w:rPr>
        <w:footnoteRef/>
      </w:r>
      <w:r>
        <w:t xml:space="preserve"> Формирование УУД  основной школе: от действия – к мысли.- М.: Просвещение, 2010. – С.132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716"/>
    <w:multiLevelType w:val="hybridMultilevel"/>
    <w:tmpl w:val="FBA2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581"/>
    <w:multiLevelType w:val="hybridMultilevel"/>
    <w:tmpl w:val="C146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F56"/>
    <w:multiLevelType w:val="hybridMultilevel"/>
    <w:tmpl w:val="53647B5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F2884"/>
    <w:multiLevelType w:val="hybridMultilevel"/>
    <w:tmpl w:val="EE6AD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30991"/>
    <w:multiLevelType w:val="hybridMultilevel"/>
    <w:tmpl w:val="55A4F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F7231"/>
    <w:multiLevelType w:val="hybridMultilevel"/>
    <w:tmpl w:val="372037C4"/>
    <w:lvl w:ilvl="0" w:tplc="566826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6EC8"/>
    <w:multiLevelType w:val="hybridMultilevel"/>
    <w:tmpl w:val="2BB4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51AE"/>
    <w:multiLevelType w:val="hybridMultilevel"/>
    <w:tmpl w:val="BF56F64E"/>
    <w:lvl w:ilvl="0" w:tplc="A224A8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57B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68610C"/>
    <w:multiLevelType w:val="hybridMultilevel"/>
    <w:tmpl w:val="BE3E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0217D"/>
    <w:multiLevelType w:val="hybridMultilevel"/>
    <w:tmpl w:val="CD5AA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605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151C95"/>
    <w:multiLevelType w:val="hybridMultilevel"/>
    <w:tmpl w:val="E798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B7BAA"/>
    <w:multiLevelType w:val="hybridMultilevel"/>
    <w:tmpl w:val="BFBC4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52A5A"/>
    <w:multiLevelType w:val="hybridMultilevel"/>
    <w:tmpl w:val="1562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659E"/>
    <w:multiLevelType w:val="hybridMultilevel"/>
    <w:tmpl w:val="01C2A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94495"/>
    <w:multiLevelType w:val="hybridMultilevel"/>
    <w:tmpl w:val="634A6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83931"/>
    <w:multiLevelType w:val="hybridMultilevel"/>
    <w:tmpl w:val="644E736E"/>
    <w:lvl w:ilvl="0" w:tplc="EDF08E1C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4E220C"/>
    <w:multiLevelType w:val="hybridMultilevel"/>
    <w:tmpl w:val="730AE4A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14699"/>
    <w:multiLevelType w:val="hybridMultilevel"/>
    <w:tmpl w:val="5888C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B67B9"/>
    <w:multiLevelType w:val="hybridMultilevel"/>
    <w:tmpl w:val="D22C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71E50"/>
    <w:multiLevelType w:val="hybridMultilevel"/>
    <w:tmpl w:val="F0D6E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177EA"/>
    <w:multiLevelType w:val="hybridMultilevel"/>
    <w:tmpl w:val="5A6A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B1615"/>
    <w:multiLevelType w:val="hybridMultilevel"/>
    <w:tmpl w:val="0C3A5CFE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2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2"/>
  </w:num>
  <w:num w:numId="23">
    <w:abstractNumId w:val="19"/>
  </w:num>
  <w:num w:numId="24">
    <w:abstractNumId w:va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69"/>
    <w:rsid w:val="000940E6"/>
    <w:rsid w:val="000E0B93"/>
    <w:rsid w:val="0015679B"/>
    <w:rsid w:val="00161382"/>
    <w:rsid w:val="00162A64"/>
    <w:rsid w:val="001C17F2"/>
    <w:rsid w:val="001D66A9"/>
    <w:rsid w:val="002320ED"/>
    <w:rsid w:val="00232551"/>
    <w:rsid w:val="00312526"/>
    <w:rsid w:val="003204B8"/>
    <w:rsid w:val="00331FBB"/>
    <w:rsid w:val="003C01A5"/>
    <w:rsid w:val="003C5387"/>
    <w:rsid w:val="0043410D"/>
    <w:rsid w:val="004E5DF6"/>
    <w:rsid w:val="005468B7"/>
    <w:rsid w:val="00555780"/>
    <w:rsid w:val="005935AF"/>
    <w:rsid w:val="00636361"/>
    <w:rsid w:val="006566C2"/>
    <w:rsid w:val="00662169"/>
    <w:rsid w:val="0068409B"/>
    <w:rsid w:val="006C44F4"/>
    <w:rsid w:val="00715CB0"/>
    <w:rsid w:val="00726C8A"/>
    <w:rsid w:val="00793592"/>
    <w:rsid w:val="007A7931"/>
    <w:rsid w:val="007B2829"/>
    <w:rsid w:val="007B7D39"/>
    <w:rsid w:val="008016A2"/>
    <w:rsid w:val="00825DC0"/>
    <w:rsid w:val="00972F8E"/>
    <w:rsid w:val="009A7487"/>
    <w:rsid w:val="009D0F1F"/>
    <w:rsid w:val="00A2112B"/>
    <w:rsid w:val="00A55296"/>
    <w:rsid w:val="00A7793F"/>
    <w:rsid w:val="00B12F9A"/>
    <w:rsid w:val="00D162B8"/>
    <w:rsid w:val="00D948F4"/>
    <w:rsid w:val="00DA2D15"/>
    <w:rsid w:val="00DF4185"/>
    <w:rsid w:val="00E00537"/>
    <w:rsid w:val="00E572BE"/>
    <w:rsid w:val="00E86E3D"/>
    <w:rsid w:val="00EA107B"/>
    <w:rsid w:val="00F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A"/>
  </w:style>
  <w:style w:type="paragraph" w:styleId="1">
    <w:name w:val="heading 1"/>
    <w:basedOn w:val="a"/>
    <w:next w:val="a"/>
    <w:link w:val="10"/>
    <w:uiPriority w:val="9"/>
    <w:qFormat/>
    <w:rsid w:val="009D0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44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6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0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940E6"/>
    <w:pPr>
      <w:ind w:left="720"/>
      <w:contextualSpacing/>
    </w:pPr>
  </w:style>
  <w:style w:type="paragraph" w:styleId="a6">
    <w:name w:val="No Spacing"/>
    <w:uiPriority w:val="1"/>
    <w:qFormat/>
    <w:rsid w:val="008016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C44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6C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C4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6C44F4"/>
    <w:rPr>
      <w:vertAlign w:val="superscript"/>
    </w:rPr>
  </w:style>
  <w:style w:type="table" w:styleId="aa">
    <w:name w:val="Table Grid"/>
    <w:basedOn w:val="a1"/>
    <w:rsid w:val="006C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C44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437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4806">
                          <w:marLeft w:val="0"/>
                          <w:marRight w:val="251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8994">
                          <w:marLeft w:val="0"/>
                          <w:marRight w:val="251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F2865-63AE-4B6F-89F2-B0C21544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2014-11-20T15:49:00Z</dcterms:created>
  <dcterms:modified xsi:type="dcterms:W3CDTF">2014-11-25T17:45:00Z</dcterms:modified>
</cp:coreProperties>
</file>